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rsidRPr="00E73451">
        <w:rPr>
          <w:b/>
          <w:w w:val="90"/>
          <w:u w:val="single"/>
        </w:rPr>
        <w:t>«                                                                                                                                            »</w:t>
      </w:r>
    </w:p>
    <w:p w:rsidR="00E73451" w:rsidRPr="00E73451" w:rsidRDefault="00194E6F" w:rsidP="00E73451">
      <w:pPr>
        <w:pStyle w:val="a5"/>
        <w:tabs>
          <w:tab w:val="left" w:pos="5102"/>
          <w:tab w:val="left" w:pos="15812"/>
        </w:tabs>
        <w:spacing w:before="0"/>
        <w:ind w:left="714" w:right="108" w:firstLine="0"/>
        <w:contextualSpacing/>
        <w:rPr>
          <w:b/>
          <w:i/>
          <w:sz w:val="16"/>
          <w:u w:val="single"/>
          <w:lang w:val="kk-KZ"/>
        </w:rPr>
      </w:pPr>
      <w:r w:rsidRPr="00E73451">
        <w:rPr>
          <w:i/>
          <w:sz w:val="16"/>
        </w:rPr>
        <w:t>(Наименов</w:t>
      </w:r>
      <w:r w:rsidR="00E73451">
        <w:rPr>
          <w:i/>
          <w:sz w:val="16"/>
        </w:rPr>
        <w:t>ание потенциального поставщика)</w:t>
      </w:r>
    </w:p>
    <w:p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фактический</w:t>
      </w:r>
      <w:r w:rsidRPr="00E73451">
        <w:rPr>
          <w:spacing w:val="-8"/>
        </w:rPr>
        <w:t xml:space="preserve"> </w:t>
      </w:r>
      <w:r>
        <w:t>адрес</w:t>
      </w:r>
    </w:p>
    <w:p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БИН (ИИН – для индивидуального предпринимателя):</w:t>
      </w:r>
      <w:r w:rsidRPr="00E73451">
        <w:rPr>
          <w:spacing w:val="-6"/>
        </w:rPr>
        <w:t xml:space="preserve"> </w:t>
      </w:r>
    </w:p>
    <w:p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электронная почта:</w:t>
      </w:r>
    </w:p>
    <w:p w:rsidR="00E73451" w:rsidRPr="00E73451" w:rsidRDefault="00194E6F" w:rsidP="00E73451">
      <w:pPr>
        <w:pStyle w:val="a5"/>
        <w:numPr>
          <w:ilvl w:val="0"/>
          <w:numId w:val="2"/>
        </w:numPr>
        <w:tabs>
          <w:tab w:val="left" w:pos="5102"/>
          <w:tab w:val="left" w:pos="15812"/>
        </w:tabs>
        <w:spacing w:before="0"/>
        <w:ind w:left="714" w:right="108" w:hanging="357"/>
        <w:contextualSpacing/>
        <w:rPr>
          <w:b/>
          <w:u w:val="single"/>
        </w:rPr>
      </w:pPr>
      <w:r>
        <w:t xml:space="preserve">контактный телефон: </w:t>
      </w:r>
    </w:p>
    <w:p w:rsidR="00194E6F" w:rsidRPr="00E73451" w:rsidRDefault="00CE60EF" w:rsidP="00E73451">
      <w:pPr>
        <w:pStyle w:val="a5"/>
        <w:numPr>
          <w:ilvl w:val="0"/>
          <w:numId w:val="2"/>
        </w:numPr>
        <w:tabs>
          <w:tab w:val="left" w:pos="5102"/>
          <w:tab w:val="left" w:pos="15812"/>
        </w:tabs>
        <w:spacing w:before="0"/>
        <w:ind w:left="714" w:right="108" w:hanging="357"/>
        <w:contextualSpacing/>
        <w:rPr>
          <w:b/>
          <w:u w:val="single"/>
        </w:rPr>
      </w:pPr>
      <w:r>
        <w:t>перечень товаро</w:t>
      </w:r>
      <w:proofErr w:type="gramStart"/>
      <w:r>
        <w:t>в(</w:t>
      </w:r>
      <w:proofErr w:type="gramEnd"/>
      <w:r>
        <w:t>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8986"/>
      </w:tblGrid>
      <w:tr w:rsidR="00CE60EF" w:rsidTr="00E73451">
        <w:trPr>
          <w:trHeight w:val="379"/>
        </w:trPr>
        <w:tc>
          <w:tcPr>
            <w:tcW w:w="781" w:type="dxa"/>
            <w:tcBorders>
              <w:right w:val="single" w:sz="6" w:space="0" w:color="000000"/>
            </w:tcBorders>
            <w:shd w:val="clear" w:color="auto" w:fill="EEEEEE"/>
          </w:tcPr>
          <w:p w:rsidR="00E73451" w:rsidRPr="00E73451" w:rsidRDefault="00CE60EF" w:rsidP="00E73451">
            <w:pPr>
              <w:pStyle w:val="TableParagraph"/>
              <w:spacing w:before="0" w:line="240" w:lineRule="auto"/>
              <w:ind w:left="40"/>
              <w:contextualSpacing/>
              <w:jc w:val="center"/>
              <w:rPr>
                <w:b/>
                <w:lang w:val="kk-KZ"/>
              </w:rPr>
            </w:pPr>
            <w:r w:rsidRPr="00E73451">
              <w:rPr>
                <w:b/>
              </w:rPr>
              <w:t>№</w:t>
            </w:r>
          </w:p>
          <w:p w:rsidR="00CE60EF" w:rsidRPr="00E73451" w:rsidRDefault="00CE60EF" w:rsidP="00E73451">
            <w:pPr>
              <w:pStyle w:val="TableParagraph"/>
              <w:spacing w:before="0" w:line="240" w:lineRule="auto"/>
              <w:ind w:left="40"/>
              <w:contextualSpacing/>
              <w:jc w:val="center"/>
              <w:rPr>
                <w:b/>
              </w:rPr>
            </w:pPr>
            <w:proofErr w:type="spellStart"/>
            <w:r w:rsidRPr="00E73451">
              <w:rPr>
                <w:b/>
              </w:rPr>
              <w:t>лота</w:t>
            </w:r>
            <w:proofErr w:type="spellEnd"/>
          </w:p>
        </w:tc>
        <w:tc>
          <w:tcPr>
            <w:tcW w:w="8986" w:type="dxa"/>
            <w:tcBorders>
              <w:left w:val="single" w:sz="6" w:space="0" w:color="000000"/>
            </w:tcBorders>
            <w:shd w:val="clear" w:color="auto" w:fill="EEEEEE"/>
          </w:tcPr>
          <w:p w:rsidR="00CE60EF" w:rsidRPr="00E73451" w:rsidRDefault="00CE60EF" w:rsidP="00E73451">
            <w:pPr>
              <w:pStyle w:val="TableParagraph"/>
              <w:spacing w:before="0" w:line="240" w:lineRule="auto"/>
              <w:ind w:left="37" w:right="293"/>
              <w:contextualSpacing/>
              <w:jc w:val="center"/>
              <w:rPr>
                <w:b/>
              </w:rPr>
            </w:pPr>
            <w:proofErr w:type="spellStart"/>
            <w:r w:rsidRPr="00E73451">
              <w:rPr>
                <w:b/>
              </w:rPr>
              <w:t>Наименование</w:t>
            </w:r>
            <w:proofErr w:type="spellEnd"/>
            <w:r w:rsidRPr="00E73451">
              <w:rPr>
                <w:b/>
              </w:rPr>
              <w:t xml:space="preserve"> </w:t>
            </w:r>
            <w:proofErr w:type="spellStart"/>
            <w:r w:rsidRPr="00E73451">
              <w:rPr>
                <w:b/>
              </w:rPr>
              <w:t>лота</w:t>
            </w:r>
            <w:proofErr w:type="spellEnd"/>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bookmarkStart w:id="0" w:name="_GoBack"/>
            <w:bookmarkEnd w:id="0"/>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r w:rsidR="00F44EAA" w:rsidTr="00E73451">
        <w:trPr>
          <w:trHeight w:val="379"/>
        </w:trPr>
        <w:tc>
          <w:tcPr>
            <w:tcW w:w="781" w:type="dxa"/>
            <w:tcBorders>
              <w:right w:val="single" w:sz="6" w:space="0" w:color="000000"/>
            </w:tcBorders>
            <w:shd w:val="clear" w:color="auto" w:fill="auto"/>
          </w:tcPr>
          <w:p w:rsidR="00F44EAA" w:rsidRDefault="00F44EAA"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F44EAA" w:rsidRDefault="00F44EAA" w:rsidP="00E73451">
            <w:pPr>
              <w:pStyle w:val="TableParagraph"/>
              <w:spacing w:before="0" w:line="240" w:lineRule="auto"/>
              <w:ind w:left="37" w:right="293"/>
              <w:contextualSpacing/>
              <w:jc w:val="center"/>
            </w:pPr>
          </w:p>
        </w:tc>
      </w:tr>
      <w:tr w:rsidR="00E73451" w:rsidTr="00E73451">
        <w:trPr>
          <w:trHeight w:val="379"/>
        </w:trPr>
        <w:tc>
          <w:tcPr>
            <w:tcW w:w="781" w:type="dxa"/>
            <w:tcBorders>
              <w:right w:val="single" w:sz="6" w:space="0" w:color="000000"/>
            </w:tcBorders>
            <w:shd w:val="clear" w:color="auto" w:fill="auto"/>
          </w:tcPr>
          <w:p w:rsidR="00E73451" w:rsidRDefault="00E73451" w:rsidP="00E73451">
            <w:pPr>
              <w:pStyle w:val="TableParagraph"/>
              <w:spacing w:before="0" w:line="240" w:lineRule="auto"/>
              <w:ind w:left="40"/>
              <w:contextualSpacing/>
            </w:pPr>
          </w:p>
        </w:tc>
        <w:tc>
          <w:tcPr>
            <w:tcW w:w="8986" w:type="dxa"/>
            <w:tcBorders>
              <w:left w:val="single" w:sz="6" w:space="0" w:color="000000"/>
            </w:tcBorders>
            <w:shd w:val="clear" w:color="auto" w:fill="auto"/>
          </w:tcPr>
          <w:p w:rsidR="00E73451" w:rsidRDefault="00E73451" w:rsidP="00E73451">
            <w:pPr>
              <w:pStyle w:val="TableParagraph"/>
              <w:spacing w:before="0" w:line="240" w:lineRule="auto"/>
              <w:ind w:left="37" w:right="293"/>
              <w:contextualSpacing/>
              <w:jc w:val="cente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xml:space="preserve">-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w:t>
      </w:r>
      <w:proofErr w:type="gramStart"/>
      <w:r w:rsidRPr="00527A3D">
        <w:rPr>
          <w:sz w:val="16"/>
          <w:szCs w:val="16"/>
        </w:rPr>
        <w:t>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roofErr w:type="gramEnd"/>
    </w:p>
    <w:p w:rsidR="00527A3D" w:rsidRPr="00527A3D" w:rsidRDefault="00527A3D" w:rsidP="00194E6F"/>
    <w:sectPr w:rsidR="00527A3D" w:rsidRPr="00527A3D" w:rsidSect="00E7345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16B68"/>
    <w:multiLevelType w:val="hybridMultilevel"/>
    <w:tmpl w:val="5D4A665A"/>
    <w:lvl w:ilvl="0" w:tplc="38EC2B3E">
      <w:start w:val="1"/>
      <w:numFmt w:val="decimal"/>
      <w:lvlText w:val="%1."/>
      <w:lvlJc w:val="left"/>
      <w:pPr>
        <w:ind w:left="720" w:hanging="360"/>
      </w:pPr>
      <w:rPr>
        <w:rFonts w:hint="default"/>
        <w:w w:val="9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9B"/>
    <w:rsid w:val="00057EC7"/>
    <w:rsid w:val="00194E6F"/>
    <w:rsid w:val="003570F6"/>
    <w:rsid w:val="004F0811"/>
    <w:rsid w:val="00527A3D"/>
    <w:rsid w:val="005E3301"/>
    <w:rsid w:val="00865A13"/>
    <w:rsid w:val="00CD6FEC"/>
    <w:rsid w:val="00CE60EF"/>
    <w:rsid w:val="00E73451"/>
    <w:rsid w:val="00E8519B"/>
    <w:rsid w:val="00F4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ABE6-07B3-40C5-9A2F-FBC9E34B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 Таисия Олеговна</dc:creator>
  <cp:lastModifiedBy>Аманқос Данияр Асқарұлы</cp:lastModifiedBy>
  <cp:revision>4</cp:revision>
  <dcterms:created xsi:type="dcterms:W3CDTF">2020-11-19T05:52:00Z</dcterms:created>
  <dcterms:modified xsi:type="dcterms:W3CDTF">2022-10-12T08:38:00Z</dcterms:modified>
</cp:coreProperties>
</file>