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97A3" w14:textId="649E2F78" w:rsidR="000E22C1" w:rsidRDefault="000E22C1" w:rsidP="000E22C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Приложение №</w:t>
      </w:r>
      <w:r w:rsidR="007A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7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AB4558" w14:textId="77777777" w:rsidR="000E22C1" w:rsidRDefault="000E22C1" w:rsidP="000E22C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к Договору № ______________</w:t>
      </w:r>
    </w:p>
    <w:p w14:paraId="199027D9" w14:textId="2455B63A" w:rsidR="000E22C1" w:rsidRPr="003511CF" w:rsidRDefault="000E22C1" w:rsidP="000E22C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511CF">
        <w:rPr>
          <w:rFonts w:ascii="Times New Roman" w:hAnsi="Times New Roman" w:cs="Times New Roman"/>
          <w:b/>
          <w:sz w:val="24"/>
          <w:szCs w:val="24"/>
        </w:rPr>
        <w:t>от «____» _____________ 202</w:t>
      </w:r>
      <w:r w:rsidR="00986E2E">
        <w:rPr>
          <w:rFonts w:ascii="Times New Roman" w:hAnsi="Times New Roman" w:cs="Times New Roman"/>
          <w:b/>
          <w:sz w:val="24"/>
          <w:szCs w:val="24"/>
        </w:rPr>
        <w:t>_</w:t>
      </w:r>
      <w:r w:rsidRPr="003511CF">
        <w:rPr>
          <w:rFonts w:ascii="Times New Roman" w:hAnsi="Times New Roman" w:cs="Times New Roman"/>
          <w:b/>
          <w:sz w:val="24"/>
          <w:szCs w:val="24"/>
        </w:rPr>
        <w:t>г.</w:t>
      </w:r>
    </w:p>
    <w:p w14:paraId="4A55725E" w14:textId="77777777" w:rsidR="004D317B" w:rsidRDefault="004D317B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aps/>
          <w:color w:val="212121"/>
          <w:sz w:val="24"/>
          <w:szCs w:val="24"/>
        </w:rPr>
      </w:pPr>
    </w:p>
    <w:p w14:paraId="4B116560" w14:textId="77777777" w:rsidR="000E22C1" w:rsidRDefault="000E22C1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aps/>
          <w:color w:val="212121"/>
          <w:sz w:val="24"/>
          <w:szCs w:val="24"/>
        </w:rPr>
      </w:pPr>
    </w:p>
    <w:p w14:paraId="756AFCEC" w14:textId="77777777" w:rsidR="007A0DF6" w:rsidRDefault="007A0DF6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aps/>
          <w:color w:val="212121"/>
          <w:sz w:val="24"/>
          <w:szCs w:val="24"/>
        </w:rPr>
      </w:pPr>
    </w:p>
    <w:p w14:paraId="2475DCE7" w14:textId="77777777" w:rsidR="00147C5C" w:rsidRPr="000E22C1" w:rsidRDefault="00FF0956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4"/>
          <w:lang w:val="kk-KZ"/>
        </w:rPr>
        <w:t>С</w:t>
      </w:r>
      <w:r w:rsidR="00147C5C" w:rsidRPr="000E22C1">
        <w:rPr>
          <w:rFonts w:ascii="Times New Roman" w:hAnsi="Times New Roman" w:cs="Times New Roman"/>
          <w:b/>
          <w:caps/>
          <w:color w:val="212121"/>
          <w:sz w:val="24"/>
          <w:szCs w:val="24"/>
          <w:lang w:val="kk-KZ"/>
        </w:rPr>
        <w:t>оглашение</w:t>
      </w:r>
      <w:r w:rsidR="00147C5C"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</w:t>
      </w:r>
    </w:p>
    <w:p w14:paraId="58A84470" w14:textId="77777777" w:rsidR="00FF0956" w:rsidRDefault="00147C5C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в области промышленной и пожарной безопасности, </w:t>
      </w:r>
    </w:p>
    <w:p w14:paraId="4A565135" w14:textId="77777777" w:rsidR="00147C5C" w:rsidRPr="000E22C1" w:rsidRDefault="00147C5C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охраны труда и окружа</w:t>
      </w:r>
      <w:r w:rsidR="009058D6"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ю</w:t>
      </w:r>
      <w:r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щей среды</w:t>
      </w:r>
    </w:p>
    <w:p w14:paraId="6C7633E5" w14:textId="77777777" w:rsidR="000E22C1" w:rsidRDefault="000E22C1" w:rsidP="000E22C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14:paraId="0DB1C9A3" w14:textId="77777777" w:rsidR="000E22C1" w:rsidRDefault="000E22C1" w:rsidP="000E22C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14:paraId="789125FD" w14:textId="77777777" w:rsidR="00FF0956" w:rsidRDefault="00FF0956" w:rsidP="000E22C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14:paraId="736B4874" w14:textId="77777777" w:rsidR="00FF0956" w:rsidRDefault="00FF0956" w:rsidP="000E22C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14:paraId="75C7798E" w14:textId="39BEEBA2" w:rsidR="00147C5C" w:rsidRPr="006D24F2" w:rsidRDefault="000E22C1" w:rsidP="000E22C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г. </w:t>
      </w:r>
      <w:r w:rsidR="00147C5C"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Актау                                                  </w:t>
      </w:r>
      <w:r w:rsidR="004D317B"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ab/>
      </w:r>
      <w:r w:rsidR="004D317B" w:rsidRPr="000E22C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                     </w:t>
      </w:r>
      <w:r w:rsidRPr="006D24F2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от «____»___________ 202</w:t>
      </w:r>
      <w:r w:rsidR="00986E2E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_</w:t>
      </w:r>
      <w:r w:rsidRPr="006D24F2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г.</w:t>
      </w:r>
    </w:p>
    <w:p w14:paraId="008F40B0" w14:textId="77777777" w:rsidR="00147C5C" w:rsidRPr="000E22C1" w:rsidRDefault="00147C5C" w:rsidP="00147C5C">
      <w:pPr>
        <w:pStyle w:val="HTML"/>
        <w:shd w:val="clear" w:color="auto" w:fill="FFFFFF"/>
        <w:ind w:firstLine="680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14:paraId="12B15C68" w14:textId="77777777" w:rsidR="000E22C1" w:rsidRDefault="000E22C1" w:rsidP="00F419B5">
      <w:pPr>
        <w:pStyle w:val="HTML"/>
        <w:shd w:val="clear" w:color="auto" w:fill="FFFFFF"/>
        <w:ind w:firstLine="680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3932CBAA" w14:textId="77777777" w:rsidR="007A0DF6" w:rsidRDefault="007A0DF6" w:rsidP="007A0DF6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6CBBFB7B" w14:textId="664A1429" w:rsidR="007A0DF6" w:rsidRPr="00FF0956" w:rsidRDefault="000E22C1" w:rsidP="007A0DF6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FF0956">
        <w:rPr>
          <w:rFonts w:ascii="Times New Roman" w:hAnsi="Times New Roman" w:cs="Times New Roman"/>
          <w:b/>
          <w:bCs/>
          <w:color w:val="212121"/>
          <w:sz w:val="24"/>
          <w:szCs w:val="24"/>
        </w:rPr>
        <w:t>В Приложении №</w:t>
      </w:r>
      <w:r w:rsidR="008C4D7E">
        <w:rPr>
          <w:rFonts w:ascii="Times New Roman" w:hAnsi="Times New Roman" w:cs="Times New Roman"/>
          <w:b/>
          <w:bCs/>
          <w:color w:val="212121"/>
          <w:sz w:val="24"/>
          <w:szCs w:val="24"/>
        </w:rPr>
        <w:t>4</w:t>
      </w:r>
      <w:r w:rsidRPr="00FF0956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используются следующие основные понятия:</w:t>
      </w:r>
    </w:p>
    <w:p w14:paraId="02AB8131" w14:textId="77777777" w:rsidR="007A0DF6" w:rsidRDefault="007A0DF6" w:rsidP="007A0DF6">
      <w:pPr>
        <w:pStyle w:val="HTML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>«Сторона-1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– ТОО</w:t>
      </w:r>
      <w:r w:rsidR="00AC0263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«Совме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стное предприятие «CASPI BITUM» (далее – Исполнитель);</w:t>
      </w:r>
    </w:p>
    <w:p w14:paraId="0887F0AC" w14:textId="417321C8" w:rsidR="00FF0956" w:rsidRPr="00FF0956" w:rsidRDefault="007A0DF6" w:rsidP="00FF0956">
      <w:pPr>
        <w:pStyle w:val="HTML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«Сторона-2»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– </w:t>
      </w:r>
      <w:r w:rsidR="007C44BD">
        <w:rPr>
          <w:rFonts w:ascii="Times New Roman" w:hAnsi="Times New Roman" w:cs="Times New Roman"/>
          <w:bCs/>
          <w:color w:val="212121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(далее – </w:t>
      </w:r>
      <w:r w:rsidR="007C44BD">
        <w:rPr>
          <w:rFonts w:ascii="Times New Roman" w:hAnsi="Times New Roman" w:cs="Times New Roman"/>
          <w:bCs/>
          <w:color w:val="212121"/>
          <w:sz w:val="24"/>
          <w:szCs w:val="24"/>
        </w:rPr>
        <w:t>Арендатор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).</w:t>
      </w:r>
    </w:p>
    <w:p w14:paraId="6228AEFB" w14:textId="77777777" w:rsidR="00942C2B" w:rsidRPr="000E22C1" w:rsidRDefault="00942C2B" w:rsidP="00F419B5">
      <w:pPr>
        <w:pStyle w:val="Default"/>
        <w:ind w:firstLine="680"/>
        <w:jc w:val="both"/>
        <w:rPr>
          <w:bCs/>
          <w:lang w:val="kk-KZ"/>
        </w:rPr>
      </w:pPr>
    </w:p>
    <w:p w14:paraId="4DCDC25E" w14:textId="77777777" w:rsidR="00C10B26" w:rsidRPr="000E22C1" w:rsidRDefault="00C10B26" w:rsidP="00204A8B">
      <w:pPr>
        <w:pStyle w:val="Default"/>
        <w:numPr>
          <w:ilvl w:val="0"/>
          <w:numId w:val="27"/>
        </w:numPr>
        <w:jc w:val="center"/>
        <w:rPr>
          <w:b/>
        </w:rPr>
      </w:pPr>
      <w:r w:rsidRPr="000E22C1">
        <w:rPr>
          <w:b/>
          <w:caps/>
        </w:rPr>
        <w:t>Права и обязанности сторон</w:t>
      </w:r>
    </w:p>
    <w:p w14:paraId="69A66FFB" w14:textId="77777777" w:rsidR="00C10B26" w:rsidRPr="000E22C1" w:rsidRDefault="00C10B26" w:rsidP="004D317B">
      <w:pPr>
        <w:pStyle w:val="Default"/>
        <w:numPr>
          <w:ilvl w:val="1"/>
          <w:numId w:val="27"/>
        </w:numPr>
        <w:tabs>
          <w:tab w:val="left" w:pos="993"/>
          <w:tab w:val="left" w:pos="1134"/>
        </w:tabs>
        <w:jc w:val="both"/>
        <w:rPr>
          <w:bCs/>
        </w:rPr>
      </w:pPr>
      <w:r w:rsidRPr="000E22C1">
        <w:rPr>
          <w:bCs/>
        </w:rPr>
        <w:t xml:space="preserve">Обязанности </w:t>
      </w:r>
      <w:r w:rsidR="006B1738" w:rsidRPr="000E22C1">
        <w:rPr>
          <w:bCs/>
          <w:color w:val="212121"/>
        </w:rPr>
        <w:t>Стороны-2</w:t>
      </w:r>
      <w:r w:rsidRPr="000E22C1">
        <w:rPr>
          <w:bCs/>
        </w:rPr>
        <w:t xml:space="preserve">: </w:t>
      </w:r>
    </w:p>
    <w:p w14:paraId="3122D63D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Соблюдать законодательства </w:t>
      </w:r>
      <w:r w:rsidR="006B1738" w:rsidRPr="000E22C1">
        <w:rPr>
          <w:bCs/>
        </w:rPr>
        <w:t>Республики Казахстан</w:t>
      </w:r>
      <w:r w:rsidRPr="000E22C1">
        <w:rPr>
          <w:bCs/>
        </w:rPr>
        <w:t xml:space="preserve">, включая </w:t>
      </w:r>
      <w:r w:rsidR="00434FE6" w:rsidRPr="000E22C1">
        <w:rPr>
          <w:bCs/>
        </w:rPr>
        <w:t xml:space="preserve">нормативно-правовые </w:t>
      </w:r>
      <w:r w:rsidR="008275E1" w:rsidRPr="000E22C1">
        <w:rPr>
          <w:bCs/>
        </w:rPr>
        <w:t>акты (далее НПА)</w:t>
      </w:r>
      <w:r w:rsidR="00434FE6" w:rsidRPr="000E22C1">
        <w:rPr>
          <w:bCs/>
        </w:rPr>
        <w:t xml:space="preserve"> и нормативно-технические документы</w:t>
      </w:r>
      <w:r w:rsidR="008275E1" w:rsidRPr="000E22C1">
        <w:rPr>
          <w:bCs/>
        </w:rPr>
        <w:t xml:space="preserve"> (далее НТД)</w:t>
      </w:r>
      <w:r w:rsidRPr="000E22C1">
        <w:rPr>
          <w:bCs/>
        </w:rPr>
        <w:t xml:space="preserve"> </w:t>
      </w:r>
      <w:r w:rsidR="008275E1" w:rsidRPr="000E22C1">
        <w:rPr>
          <w:bCs/>
          <w:color w:val="212121"/>
        </w:rPr>
        <w:t>в области промышленной и пожарной безопасности, охраны труда и окружающей среды (далее ПиПБ, ОТиОС)</w:t>
      </w:r>
      <w:r w:rsidRPr="000E22C1">
        <w:rPr>
          <w:bCs/>
        </w:rPr>
        <w:t>,</w:t>
      </w:r>
      <w:r w:rsidR="008275E1" w:rsidRPr="000E22C1">
        <w:rPr>
          <w:bCs/>
        </w:rPr>
        <w:t xml:space="preserve"> и</w:t>
      </w:r>
      <w:r w:rsidRPr="000E22C1">
        <w:rPr>
          <w:bCs/>
        </w:rPr>
        <w:t xml:space="preserve"> иные нормативные акты, действующие на </w:t>
      </w:r>
      <w:r w:rsidR="000E22C1" w:rsidRPr="000E22C1">
        <w:rPr>
          <w:bCs/>
        </w:rPr>
        <w:t>территории Стороны</w:t>
      </w:r>
      <w:r w:rsidR="0070658E" w:rsidRPr="000E22C1">
        <w:rPr>
          <w:bCs/>
          <w:color w:val="212121"/>
        </w:rPr>
        <w:t>-1</w:t>
      </w:r>
      <w:r w:rsidRPr="000E22C1">
        <w:rPr>
          <w:bCs/>
        </w:rPr>
        <w:t xml:space="preserve"> в соответствии с условиями </w:t>
      </w:r>
      <w:r w:rsidR="008577FE" w:rsidRPr="000E22C1">
        <w:rPr>
          <w:bCs/>
          <w:color w:val="212121"/>
        </w:rPr>
        <w:t>Соглашения</w:t>
      </w:r>
      <w:r w:rsidR="008275E1" w:rsidRPr="000E22C1">
        <w:rPr>
          <w:bCs/>
        </w:rPr>
        <w:t>;</w:t>
      </w:r>
    </w:p>
    <w:p w14:paraId="2081A4C6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Обеспечить выполнение мероприятий по </w:t>
      </w:r>
      <w:r w:rsidR="0070658E" w:rsidRPr="000E22C1">
        <w:rPr>
          <w:bCs/>
          <w:color w:val="212121"/>
        </w:rPr>
        <w:t>ПиПБ, ОТиОС</w:t>
      </w:r>
      <w:r w:rsidRPr="000E22C1">
        <w:rPr>
          <w:bCs/>
        </w:rPr>
        <w:t xml:space="preserve"> </w:t>
      </w:r>
      <w:r w:rsidR="0070658E" w:rsidRPr="000E22C1">
        <w:rPr>
          <w:bCs/>
        </w:rPr>
        <w:t>Стороны-1</w:t>
      </w:r>
      <w:r w:rsidRPr="000E22C1">
        <w:rPr>
          <w:bCs/>
        </w:rPr>
        <w:t xml:space="preserve">, </w:t>
      </w:r>
      <w:r w:rsidR="0070658E" w:rsidRPr="000E22C1">
        <w:rPr>
          <w:bCs/>
        </w:rPr>
        <w:t xml:space="preserve">при </w:t>
      </w:r>
      <w:r w:rsidR="00E700C1" w:rsidRPr="000E22C1">
        <w:rPr>
          <w:bCs/>
          <w:color w:val="212121"/>
        </w:rPr>
        <w:t>осуществл</w:t>
      </w:r>
      <w:r w:rsidR="0070658E" w:rsidRPr="000E22C1">
        <w:rPr>
          <w:bCs/>
          <w:color w:val="212121"/>
        </w:rPr>
        <w:t xml:space="preserve">ении </w:t>
      </w:r>
      <w:r w:rsidR="00E700C1" w:rsidRPr="000E22C1">
        <w:rPr>
          <w:bCs/>
          <w:color w:val="212121"/>
        </w:rPr>
        <w:t>деятельност</w:t>
      </w:r>
      <w:r w:rsidR="0070658E" w:rsidRPr="000E22C1">
        <w:rPr>
          <w:bCs/>
          <w:color w:val="212121"/>
        </w:rPr>
        <w:t xml:space="preserve">и на территории </w:t>
      </w:r>
      <w:r w:rsidR="0070658E" w:rsidRPr="000E22C1">
        <w:rPr>
          <w:bCs/>
        </w:rPr>
        <w:t>Стороны-1</w:t>
      </w:r>
      <w:r w:rsidR="008275E1" w:rsidRPr="000E22C1">
        <w:rPr>
          <w:bCs/>
          <w:iCs/>
        </w:rPr>
        <w:t>;</w:t>
      </w:r>
      <w:r w:rsidRPr="000E22C1">
        <w:rPr>
          <w:bCs/>
          <w:iCs/>
        </w:rPr>
        <w:t xml:space="preserve"> </w:t>
      </w:r>
    </w:p>
    <w:p w14:paraId="289B05C4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Приостановить </w:t>
      </w:r>
      <w:r w:rsidR="00E700C1" w:rsidRPr="000E22C1">
        <w:rPr>
          <w:bCs/>
          <w:color w:val="212121"/>
        </w:rPr>
        <w:t>осуществление деятельности</w:t>
      </w:r>
      <w:r w:rsidR="0070658E" w:rsidRPr="000E22C1">
        <w:rPr>
          <w:bCs/>
          <w:color w:val="212121"/>
        </w:rPr>
        <w:t xml:space="preserve"> на территории </w:t>
      </w:r>
      <w:r w:rsidR="0070658E" w:rsidRPr="000E22C1">
        <w:rPr>
          <w:bCs/>
        </w:rPr>
        <w:t>Стороны-1</w:t>
      </w:r>
      <w:r w:rsidRPr="000E22C1">
        <w:rPr>
          <w:bCs/>
          <w:iCs/>
        </w:rPr>
        <w:t xml:space="preserve">, </w:t>
      </w:r>
      <w:r w:rsidRPr="000E22C1">
        <w:rPr>
          <w:bCs/>
        </w:rPr>
        <w:t xml:space="preserve">в том числе по требованию </w:t>
      </w:r>
      <w:r w:rsidR="008577FE" w:rsidRPr="000E22C1">
        <w:rPr>
          <w:bCs/>
          <w:color w:val="212121"/>
        </w:rPr>
        <w:t>Стороны-1</w:t>
      </w:r>
      <w:r w:rsidRPr="000E22C1">
        <w:rPr>
          <w:bCs/>
        </w:rPr>
        <w:t xml:space="preserve">, в случае </w:t>
      </w:r>
      <w:r w:rsidR="00204A8B" w:rsidRPr="000E22C1">
        <w:rPr>
          <w:color w:val="212121"/>
        </w:rPr>
        <w:t>осуществление деятельности на территории</w:t>
      </w:r>
      <w:r w:rsidR="00204A8B" w:rsidRPr="000E22C1">
        <w:rPr>
          <w:b/>
          <w:bCs/>
          <w:color w:val="212121"/>
        </w:rPr>
        <w:t xml:space="preserve"> </w:t>
      </w:r>
      <w:r w:rsidR="00204A8B" w:rsidRPr="000E22C1">
        <w:t>Стороны-1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с нарушениями требований </w:t>
      </w:r>
      <w:r w:rsidR="008275E1" w:rsidRPr="000E22C1">
        <w:rPr>
          <w:bCs/>
        </w:rPr>
        <w:t>НПА и НТД</w:t>
      </w:r>
      <w:r w:rsidRPr="000E22C1">
        <w:rPr>
          <w:bCs/>
        </w:rPr>
        <w:t xml:space="preserve"> </w:t>
      </w:r>
      <w:r w:rsidR="008577FE" w:rsidRPr="000E22C1">
        <w:rPr>
          <w:bCs/>
        </w:rPr>
        <w:t>Республики Казахстан</w:t>
      </w:r>
      <w:r w:rsidRPr="000E22C1">
        <w:rPr>
          <w:bCs/>
        </w:rPr>
        <w:t xml:space="preserve"> и настоящего </w:t>
      </w:r>
      <w:r w:rsidR="0070658E" w:rsidRPr="000E22C1">
        <w:rPr>
          <w:bCs/>
        </w:rPr>
        <w:t>Соглашения</w:t>
      </w:r>
      <w:r w:rsidRPr="000E22C1">
        <w:rPr>
          <w:bCs/>
        </w:rPr>
        <w:t xml:space="preserve"> в области </w:t>
      </w:r>
      <w:r w:rsidR="00E700C1" w:rsidRPr="000E22C1">
        <w:rPr>
          <w:bCs/>
          <w:color w:val="212121"/>
        </w:rPr>
        <w:t>ПиПБ, ОТиОС</w:t>
      </w:r>
      <w:r w:rsidR="008577FE" w:rsidRPr="000E22C1">
        <w:rPr>
          <w:bCs/>
        </w:rPr>
        <w:t xml:space="preserve"> </w:t>
      </w:r>
      <w:r w:rsidRPr="000E22C1">
        <w:rPr>
          <w:bCs/>
        </w:rPr>
        <w:t xml:space="preserve">до полного устранения имеющихся нарушений. Приостановка </w:t>
      </w:r>
      <w:r w:rsidR="0070658E" w:rsidRPr="000E22C1">
        <w:rPr>
          <w:bCs/>
          <w:color w:val="212121"/>
        </w:rPr>
        <w:t xml:space="preserve">осуществление деятельности на территории </w:t>
      </w:r>
      <w:r w:rsidR="0070658E" w:rsidRPr="000E22C1">
        <w:rPr>
          <w:bCs/>
        </w:rPr>
        <w:t>Стороны-1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в данном случае является простоем по вине </w:t>
      </w:r>
      <w:r w:rsidR="008577FE" w:rsidRPr="000E22C1">
        <w:rPr>
          <w:bCs/>
          <w:color w:val="212121"/>
        </w:rPr>
        <w:t>Стороны-2</w:t>
      </w:r>
      <w:r w:rsidRPr="000E22C1">
        <w:rPr>
          <w:bCs/>
        </w:rPr>
        <w:t xml:space="preserve">. </w:t>
      </w:r>
    </w:p>
    <w:p w14:paraId="5E38EEC4" w14:textId="77777777" w:rsidR="00DC4851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Направлять </w:t>
      </w:r>
      <w:r w:rsidR="006F7838" w:rsidRPr="000E22C1">
        <w:t>работников Стороны-2 и/или работников третьих лиц Стороны-2</w:t>
      </w:r>
      <w:r w:rsidRPr="000E22C1">
        <w:rPr>
          <w:bCs/>
        </w:rPr>
        <w:t xml:space="preserve"> на </w:t>
      </w:r>
      <w:r w:rsidR="00204A8B" w:rsidRPr="000E22C1">
        <w:rPr>
          <w:bCs/>
        </w:rPr>
        <w:t xml:space="preserve">вводный </w:t>
      </w:r>
      <w:r w:rsidRPr="000E22C1">
        <w:rPr>
          <w:bCs/>
        </w:rPr>
        <w:t xml:space="preserve">инструктаж в службу ОТ, </w:t>
      </w:r>
      <w:r w:rsidR="008577FE" w:rsidRPr="000E22C1">
        <w:rPr>
          <w:bCs/>
        </w:rPr>
        <w:t xml:space="preserve">ТБ, </w:t>
      </w:r>
      <w:r w:rsidRPr="000E22C1">
        <w:rPr>
          <w:bCs/>
        </w:rPr>
        <w:t xml:space="preserve">ПБ и </w:t>
      </w:r>
      <w:r w:rsidR="008577FE" w:rsidRPr="000E22C1">
        <w:rPr>
          <w:bCs/>
        </w:rPr>
        <w:t>ООС</w:t>
      </w:r>
      <w:r w:rsidRPr="000E22C1">
        <w:rPr>
          <w:bCs/>
        </w:rPr>
        <w:t xml:space="preserve"> </w:t>
      </w:r>
      <w:r w:rsidR="008577FE" w:rsidRPr="000E22C1">
        <w:rPr>
          <w:bCs/>
          <w:color w:val="212121"/>
        </w:rPr>
        <w:t>Стороны-1</w:t>
      </w:r>
      <w:r w:rsidRPr="000E22C1">
        <w:rPr>
          <w:bCs/>
          <w:iCs/>
        </w:rPr>
        <w:t xml:space="preserve">. </w:t>
      </w:r>
    </w:p>
    <w:p w14:paraId="492CC8BE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Соблюдать </w:t>
      </w:r>
      <w:bookmarkStart w:id="0" w:name="_Hlk19481231"/>
      <w:r w:rsidRPr="000E22C1">
        <w:rPr>
          <w:bCs/>
        </w:rPr>
        <w:t xml:space="preserve">«Требования по </w:t>
      </w:r>
      <w:r w:rsidR="00E700C1" w:rsidRPr="000E22C1">
        <w:rPr>
          <w:bCs/>
          <w:color w:val="212121"/>
        </w:rPr>
        <w:t>ПиПБ, ОТиОС</w:t>
      </w:r>
      <w:r w:rsidR="00E700C1" w:rsidRPr="000E22C1">
        <w:rPr>
          <w:bCs/>
        </w:rPr>
        <w:t xml:space="preserve">» </w:t>
      </w:r>
      <w:r w:rsidR="00E53A5C" w:rsidRPr="000E22C1">
        <w:rPr>
          <w:bCs/>
          <w:color w:val="212121"/>
        </w:rPr>
        <w:t>Стороны-1</w:t>
      </w:r>
      <w:r w:rsidR="00DC4851" w:rsidRPr="000E22C1">
        <w:rPr>
          <w:bCs/>
          <w:iCs/>
        </w:rPr>
        <w:t xml:space="preserve">, перечисленных в </w:t>
      </w:r>
      <w:r w:rsidRPr="000E22C1">
        <w:rPr>
          <w:bCs/>
          <w:iCs/>
        </w:rPr>
        <w:t>Приложение №</w:t>
      </w:r>
      <w:r w:rsidR="00522D5D" w:rsidRPr="000E22C1">
        <w:rPr>
          <w:bCs/>
          <w:iCs/>
        </w:rPr>
        <w:t>1</w:t>
      </w:r>
      <w:r w:rsidRPr="000E22C1">
        <w:rPr>
          <w:bCs/>
          <w:iCs/>
        </w:rPr>
        <w:t xml:space="preserve"> к настоящему </w:t>
      </w:r>
      <w:r w:rsidR="00E53A5C" w:rsidRPr="000E22C1">
        <w:rPr>
          <w:bCs/>
          <w:color w:val="212121"/>
        </w:rPr>
        <w:t>Соглашению</w:t>
      </w:r>
      <w:bookmarkEnd w:id="0"/>
      <w:r w:rsidR="00DC4851" w:rsidRPr="000E22C1">
        <w:rPr>
          <w:bCs/>
          <w:color w:val="212121"/>
        </w:rPr>
        <w:t>, являющегося неотъемлемой частью настоящего Соглашения</w:t>
      </w:r>
      <w:r w:rsidRPr="000E22C1">
        <w:rPr>
          <w:bCs/>
          <w:iCs/>
        </w:rPr>
        <w:t xml:space="preserve">. </w:t>
      </w:r>
    </w:p>
    <w:p w14:paraId="561DFE4F" w14:textId="77777777" w:rsidR="00E53A5C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Организовать работу по безопасности дорожного движения на </w:t>
      </w:r>
      <w:r w:rsidR="00E700C1" w:rsidRPr="000E22C1">
        <w:rPr>
          <w:bCs/>
        </w:rPr>
        <w:t>территории</w:t>
      </w:r>
      <w:r w:rsidRPr="000E22C1">
        <w:rPr>
          <w:bCs/>
        </w:rPr>
        <w:t xml:space="preserve"> </w:t>
      </w:r>
      <w:r w:rsidR="0070658E" w:rsidRPr="000E22C1">
        <w:rPr>
          <w:bCs/>
        </w:rPr>
        <w:t>Стороны-1</w:t>
      </w:r>
      <w:r w:rsidRPr="000E22C1">
        <w:rPr>
          <w:bCs/>
        </w:rPr>
        <w:t xml:space="preserve">, в соответствии с требованиями </w:t>
      </w:r>
      <w:r w:rsidR="00DC4851" w:rsidRPr="000E22C1">
        <w:rPr>
          <w:bCs/>
        </w:rPr>
        <w:t>НПА и НТД</w:t>
      </w:r>
      <w:r w:rsidRPr="000E22C1">
        <w:rPr>
          <w:bCs/>
        </w:rPr>
        <w:t xml:space="preserve"> </w:t>
      </w:r>
      <w:r w:rsidR="00E53A5C" w:rsidRPr="000E22C1">
        <w:rPr>
          <w:bCs/>
        </w:rPr>
        <w:t>Республики Казахстан</w:t>
      </w:r>
      <w:r w:rsidRPr="000E22C1">
        <w:rPr>
          <w:bCs/>
        </w:rPr>
        <w:t xml:space="preserve"> и </w:t>
      </w:r>
      <w:r w:rsidR="00E53A5C" w:rsidRPr="000E22C1">
        <w:rPr>
          <w:bCs/>
        </w:rPr>
        <w:t>Регламента безопасной эксплуатации наземных транспортных средств ТОО «СП «CASPI BITUM»</w:t>
      </w:r>
      <w:r w:rsidR="008F2540" w:rsidRPr="000E22C1">
        <w:rPr>
          <w:bCs/>
        </w:rPr>
        <w:t xml:space="preserve">, </w:t>
      </w:r>
      <w:r w:rsidR="008F2540" w:rsidRPr="000E22C1">
        <w:rPr>
          <w:rStyle w:val="FontStyle344"/>
          <w:bCs/>
          <w:sz w:val="24"/>
          <w:szCs w:val="24"/>
        </w:rPr>
        <w:t xml:space="preserve">размещенного на корпоративном сайте </w:t>
      </w:r>
      <w:hyperlink r:id="rId5" w:history="1">
        <w:r w:rsidR="008F2540" w:rsidRPr="000E22C1">
          <w:rPr>
            <w:rStyle w:val="a3"/>
            <w:bCs/>
            <w:lang w:val="en-US"/>
          </w:rPr>
          <w:t>https</w:t>
        </w:r>
        <w:r w:rsidR="008F2540" w:rsidRPr="000E22C1">
          <w:rPr>
            <w:rStyle w:val="a3"/>
            <w:bCs/>
          </w:rPr>
          <w:t>://</w:t>
        </w:r>
        <w:r w:rsidR="008F2540" w:rsidRPr="000E22C1">
          <w:rPr>
            <w:rStyle w:val="a3"/>
            <w:bCs/>
            <w:lang w:val="en-US"/>
          </w:rPr>
          <w:t>www</w:t>
        </w:r>
        <w:r w:rsidR="008F2540" w:rsidRPr="000E22C1">
          <w:rPr>
            <w:rStyle w:val="a3"/>
            <w:bCs/>
          </w:rPr>
          <w:t>.</w:t>
        </w:r>
        <w:r w:rsidR="008F2540" w:rsidRPr="000E22C1">
          <w:rPr>
            <w:rStyle w:val="a3"/>
            <w:bCs/>
            <w:lang w:val="en-US"/>
          </w:rPr>
          <w:t>caspibitum</w:t>
        </w:r>
        <w:r w:rsidR="008F2540" w:rsidRPr="000E22C1">
          <w:rPr>
            <w:rStyle w:val="a3"/>
            <w:bCs/>
          </w:rPr>
          <w:t>.</w:t>
        </w:r>
        <w:r w:rsidR="008F2540" w:rsidRPr="000E22C1">
          <w:rPr>
            <w:rStyle w:val="a3"/>
            <w:bCs/>
            <w:lang w:val="en-US"/>
          </w:rPr>
          <w:t>kz</w:t>
        </w:r>
        <w:r w:rsidR="008F2540" w:rsidRPr="000E22C1">
          <w:rPr>
            <w:rStyle w:val="a3"/>
            <w:bCs/>
          </w:rPr>
          <w:t>/</w:t>
        </w:r>
      </w:hyperlink>
      <w:r w:rsidR="008F2540" w:rsidRPr="000E22C1">
        <w:rPr>
          <w:rStyle w:val="FontStyle344"/>
          <w:bCs/>
          <w:sz w:val="24"/>
          <w:szCs w:val="24"/>
        </w:rPr>
        <w:t xml:space="preserve"> в свободном доступе.</w:t>
      </w:r>
      <w:r w:rsidRPr="000E22C1">
        <w:rPr>
          <w:bCs/>
        </w:rPr>
        <w:t xml:space="preserve"> </w:t>
      </w:r>
    </w:p>
    <w:p w14:paraId="57B1FC02" w14:textId="77777777" w:rsidR="00C10B26" w:rsidRPr="000E22C1" w:rsidRDefault="00E53A5C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  <w:color w:val="212121"/>
        </w:rPr>
        <w:t>Сторона-2</w:t>
      </w:r>
      <w:r w:rsidR="00C10B26" w:rsidRPr="000E22C1">
        <w:rPr>
          <w:bCs/>
          <w:iCs/>
        </w:rPr>
        <w:t xml:space="preserve"> </w:t>
      </w:r>
      <w:r w:rsidR="00C10B26" w:rsidRPr="000E22C1">
        <w:rPr>
          <w:bCs/>
        </w:rPr>
        <w:t xml:space="preserve">обязуется осуществлять контроль </w:t>
      </w:r>
      <w:r w:rsidR="00204A8B" w:rsidRPr="000E22C1">
        <w:rPr>
          <w:bCs/>
        </w:rPr>
        <w:t xml:space="preserve">за </w:t>
      </w:r>
      <w:r w:rsidR="00C10B26" w:rsidRPr="000E22C1">
        <w:rPr>
          <w:bCs/>
        </w:rPr>
        <w:t>соблюдени</w:t>
      </w:r>
      <w:r w:rsidR="00204A8B" w:rsidRPr="000E22C1">
        <w:rPr>
          <w:bCs/>
        </w:rPr>
        <w:t>ем</w:t>
      </w:r>
      <w:r w:rsidR="00C10B26" w:rsidRPr="000E22C1">
        <w:rPr>
          <w:bCs/>
        </w:rPr>
        <w:t xml:space="preserve"> водителями</w:t>
      </w:r>
      <w:r w:rsidR="006F7838" w:rsidRPr="000E22C1">
        <w:rPr>
          <w:bCs/>
        </w:rPr>
        <w:t xml:space="preserve"> Стороны-2 и/или водителями третьих лиц Стороны-2</w:t>
      </w:r>
      <w:r w:rsidR="00C10B26" w:rsidRPr="000E22C1">
        <w:rPr>
          <w:bCs/>
        </w:rPr>
        <w:t xml:space="preserve"> требований безопасности дорожного движения. В случае дорожно-транспортного происшествия с участием работников </w:t>
      </w:r>
      <w:r w:rsidR="003A7092" w:rsidRPr="000E22C1">
        <w:rPr>
          <w:bCs/>
          <w:color w:val="212121"/>
        </w:rPr>
        <w:t>Стороны-1</w:t>
      </w:r>
      <w:r w:rsidR="00C10B26" w:rsidRPr="000E22C1">
        <w:rPr>
          <w:bCs/>
        </w:rPr>
        <w:t xml:space="preserve"> или, при котором пострадали работники </w:t>
      </w:r>
      <w:r w:rsidR="003A7092" w:rsidRPr="000E22C1">
        <w:rPr>
          <w:bCs/>
          <w:color w:val="212121"/>
        </w:rPr>
        <w:t>Стороны-1</w:t>
      </w:r>
      <w:r w:rsidR="00C10B26" w:rsidRPr="000E22C1">
        <w:rPr>
          <w:bCs/>
        </w:rPr>
        <w:t xml:space="preserve">, незамедлительно извещать </w:t>
      </w:r>
      <w:r w:rsidR="003A7092" w:rsidRPr="000E22C1">
        <w:rPr>
          <w:bCs/>
          <w:color w:val="212121"/>
        </w:rPr>
        <w:t>Сторону-1</w:t>
      </w:r>
      <w:r w:rsidR="00C10B26" w:rsidRPr="000E22C1">
        <w:rPr>
          <w:bCs/>
        </w:rPr>
        <w:t xml:space="preserve"> в письменной форме. </w:t>
      </w:r>
    </w:p>
    <w:p w14:paraId="621DB45D" w14:textId="77777777" w:rsidR="00C10B26" w:rsidRPr="000E22C1" w:rsidRDefault="008F2540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>В</w:t>
      </w:r>
      <w:r w:rsidR="00C10B26" w:rsidRPr="000E22C1">
        <w:rPr>
          <w:bCs/>
        </w:rPr>
        <w:t xml:space="preserve"> течение 24 часов информировать </w:t>
      </w:r>
      <w:r w:rsidR="003A7092" w:rsidRPr="000E22C1">
        <w:rPr>
          <w:bCs/>
          <w:color w:val="212121"/>
        </w:rPr>
        <w:t>Сторону-1</w:t>
      </w:r>
      <w:r w:rsidR="00C10B26" w:rsidRPr="000E22C1">
        <w:rPr>
          <w:bCs/>
          <w:iCs/>
        </w:rPr>
        <w:t xml:space="preserve"> </w:t>
      </w:r>
      <w:r w:rsidR="00C10B26" w:rsidRPr="000E22C1">
        <w:rPr>
          <w:bCs/>
        </w:rPr>
        <w:t xml:space="preserve">обо всех несчастных случаях, инцидентах, авариях, случаях нарушения </w:t>
      </w:r>
      <w:r w:rsidR="003A7092" w:rsidRPr="000E22C1">
        <w:rPr>
          <w:bCs/>
          <w:color w:val="212121"/>
        </w:rPr>
        <w:t>Стороны-2</w:t>
      </w:r>
      <w:r w:rsidR="00C10B26" w:rsidRPr="000E22C1">
        <w:rPr>
          <w:bCs/>
          <w:iCs/>
        </w:rPr>
        <w:t xml:space="preserve"> </w:t>
      </w:r>
      <w:r w:rsidR="00C10B26" w:rsidRPr="000E22C1">
        <w:rPr>
          <w:bCs/>
        </w:rPr>
        <w:t xml:space="preserve">природоохранного законодательства, имевших место </w:t>
      </w:r>
      <w:r w:rsidR="007A0DF6" w:rsidRPr="000E22C1">
        <w:rPr>
          <w:bCs/>
        </w:rPr>
        <w:t xml:space="preserve">при </w:t>
      </w:r>
      <w:r w:rsidR="007A0DF6" w:rsidRPr="000E22C1">
        <w:rPr>
          <w:bCs/>
          <w:color w:val="212121"/>
        </w:rPr>
        <w:t>осуществлении</w:t>
      </w:r>
      <w:r w:rsidR="00E700C1" w:rsidRPr="000E22C1">
        <w:rPr>
          <w:bCs/>
          <w:color w:val="212121"/>
        </w:rPr>
        <w:t xml:space="preserve"> деятельности</w:t>
      </w:r>
      <w:r w:rsidR="00C10B26" w:rsidRPr="000E22C1">
        <w:rPr>
          <w:bCs/>
          <w:iCs/>
        </w:rPr>
        <w:t xml:space="preserve"> </w:t>
      </w:r>
      <w:r w:rsidR="00C10B26" w:rsidRPr="000E22C1">
        <w:rPr>
          <w:bCs/>
        </w:rPr>
        <w:t xml:space="preserve">на </w:t>
      </w:r>
      <w:r w:rsidR="0070658E" w:rsidRPr="000E22C1">
        <w:rPr>
          <w:bCs/>
        </w:rPr>
        <w:t>территории</w:t>
      </w:r>
      <w:r w:rsidR="00C10B26" w:rsidRPr="000E22C1">
        <w:rPr>
          <w:bCs/>
        </w:rPr>
        <w:t xml:space="preserve"> </w:t>
      </w:r>
      <w:r w:rsidR="003A7092" w:rsidRPr="000E22C1">
        <w:rPr>
          <w:bCs/>
          <w:color w:val="212121"/>
        </w:rPr>
        <w:t>Стороны-1</w:t>
      </w:r>
      <w:r w:rsidR="00C10B26" w:rsidRPr="000E22C1">
        <w:rPr>
          <w:bCs/>
        </w:rPr>
        <w:t xml:space="preserve">, организовывать их расследование в соответствии с требованиями </w:t>
      </w:r>
      <w:r w:rsidR="00DC4851" w:rsidRPr="000E22C1">
        <w:rPr>
          <w:bCs/>
        </w:rPr>
        <w:t>НПА и НТД</w:t>
      </w:r>
      <w:r w:rsidR="00C10B26" w:rsidRPr="000E22C1">
        <w:rPr>
          <w:bCs/>
        </w:rPr>
        <w:t xml:space="preserve"> </w:t>
      </w:r>
      <w:r w:rsidR="003A7092" w:rsidRPr="000E22C1">
        <w:rPr>
          <w:bCs/>
        </w:rPr>
        <w:t>Республики Казахстан</w:t>
      </w:r>
      <w:r w:rsidR="00C10B26" w:rsidRPr="000E22C1">
        <w:rPr>
          <w:bCs/>
        </w:rPr>
        <w:t xml:space="preserve"> с включением представителей </w:t>
      </w:r>
      <w:r w:rsidR="003A7092" w:rsidRPr="000E22C1">
        <w:rPr>
          <w:bCs/>
          <w:color w:val="212121"/>
        </w:rPr>
        <w:t>Стороны-1</w:t>
      </w:r>
      <w:r w:rsidR="00C10B26" w:rsidRPr="000E22C1">
        <w:rPr>
          <w:bCs/>
          <w:iCs/>
        </w:rPr>
        <w:t xml:space="preserve"> </w:t>
      </w:r>
      <w:r w:rsidR="00C10B26" w:rsidRPr="000E22C1">
        <w:rPr>
          <w:bCs/>
        </w:rPr>
        <w:t xml:space="preserve">в состав комиссий по расследованию. </w:t>
      </w:r>
    </w:p>
    <w:p w14:paraId="289D333F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lastRenderedPageBreak/>
        <w:t xml:space="preserve">Выплатить </w:t>
      </w:r>
      <w:r w:rsidR="003A7092" w:rsidRPr="000E22C1">
        <w:rPr>
          <w:bCs/>
          <w:color w:val="212121"/>
        </w:rPr>
        <w:t>Стороне-1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по его письменному требованию неустойку (штраф) за неисполнение или ненадлежащее исполнение </w:t>
      </w:r>
      <w:r w:rsidR="003A7092" w:rsidRPr="000E22C1">
        <w:rPr>
          <w:bCs/>
          <w:color w:val="212121"/>
        </w:rPr>
        <w:t>Стороны-2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требований </w:t>
      </w:r>
      <w:r w:rsidR="003A7092" w:rsidRPr="000E22C1">
        <w:rPr>
          <w:bCs/>
          <w:color w:val="212121"/>
        </w:rPr>
        <w:t>Стороны-1</w:t>
      </w:r>
      <w:r w:rsidRPr="000E22C1">
        <w:rPr>
          <w:bCs/>
        </w:rPr>
        <w:t xml:space="preserve"> в области </w:t>
      </w:r>
      <w:r w:rsidR="00E700C1" w:rsidRPr="000E22C1">
        <w:rPr>
          <w:bCs/>
          <w:color w:val="212121"/>
        </w:rPr>
        <w:t>ПиПБ, ОТиОС</w:t>
      </w:r>
      <w:r w:rsidRPr="000E22C1">
        <w:rPr>
          <w:bCs/>
        </w:rPr>
        <w:t xml:space="preserve">, определяемую в соответствии с </w:t>
      </w:r>
      <w:r w:rsidR="00B95453" w:rsidRPr="000E22C1">
        <w:rPr>
          <w:bCs/>
        </w:rPr>
        <w:t>«</w:t>
      </w:r>
      <w:r w:rsidR="00522D5D" w:rsidRPr="000E22C1">
        <w:rPr>
          <w:b/>
          <w:bCs/>
        </w:rPr>
        <w:t>Перечнем штрафных санкций за нарушения в области ПиПБ, ОТиОС»</w:t>
      </w:r>
      <w:r w:rsidR="00DC4851" w:rsidRPr="000E22C1">
        <w:rPr>
          <w:bCs/>
          <w:iCs/>
        </w:rPr>
        <w:t xml:space="preserve">, перечисленных в </w:t>
      </w:r>
      <w:r w:rsidR="00B95453" w:rsidRPr="000E22C1">
        <w:rPr>
          <w:bCs/>
        </w:rPr>
        <w:t>Приложение №</w:t>
      </w:r>
      <w:r w:rsidR="00522D5D" w:rsidRPr="000E22C1">
        <w:rPr>
          <w:bCs/>
        </w:rPr>
        <w:t>2</w:t>
      </w:r>
      <w:r w:rsidR="00B95453" w:rsidRPr="000E22C1">
        <w:rPr>
          <w:bCs/>
        </w:rPr>
        <w:t xml:space="preserve"> к настоящему </w:t>
      </w:r>
      <w:r w:rsidR="00B95453" w:rsidRPr="000E22C1">
        <w:rPr>
          <w:bCs/>
          <w:color w:val="212121"/>
        </w:rPr>
        <w:t>Соглашению</w:t>
      </w:r>
      <w:r w:rsidR="00DC4851" w:rsidRPr="000E22C1">
        <w:rPr>
          <w:bCs/>
          <w:color w:val="212121"/>
        </w:rPr>
        <w:t>, являющегося неотъемлемой частью настоящего Соглашения</w:t>
      </w:r>
      <w:r w:rsidR="00DC4851" w:rsidRPr="000E22C1">
        <w:rPr>
          <w:bCs/>
          <w:iCs/>
        </w:rPr>
        <w:t xml:space="preserve">, </w:t>
      </w:r>
      <w:r w:rsidRPr="000E22C1">
        <w:rPr>
          <w:bCs/>
        </w:rPr>
        <w:t xml:space="preserve">при </w:t>
      </w:r>
      <w:r w:rsidR="00E700C1" w:rsidRPr="000E22C1">
        <w:rPr>
          <w:bCs/>
          <w:color w:val="212121"/>
        </w:rPr>
        <w:t>осуществление деятельности</w:t>
      </w:r>
      <w:r w:rsidRPr="000E22C1">
        <w:rPr>
          <w:bCs/>
        </w:rPr>
        <w:t xml:space="preserve"> </w:t>
      </w:r>
      <w:r w:rsidR="003A7092" w:rsidRPr="000E22C1">
        <w:rPr>
          <w:bCs/>
          <w:color w:val="212121"/>
        </w:rPr>
        <w:t>Стороны-2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на </w:t>
      </w:r>
      <w:r w:rsidR="0070658E" w:rsidRPr="000E22C1">
        <w:rPr>
          <w:bCs/>
        </w:rPr>
        <w:t>территории</w:t>
      </w:r>
      <w:r w:rsidRPr="000E22C1">
        <w:rPr>
          <w:bCs/>
        </w:rPr>
        <w:t xml:space="preserve"> </w:t>
      </w:r>
      <w:r w:rsidR="003A7092" w:rsidRPr="000E22C1">
        <w:rPr>
          <w:bCs/>
          <w:color w:val="212121"/>
        </w:rPr>
        <w:t>Стороны-1</w:t>
      </w:r>
      <w:r w:rsidRPr="000E22C1">
        <w:rPr>
          <w:bCs/>
          <w:iCs/>
        </w:rPr>
        <w:t xml:space="preserve">, </w:t>
      </w:r>
      <w:r w:rsidRPr="000E22C1">
        <w:rPr>
          <w:bCs/>
        </w:rPr>
        <w:t xml:space="preserve">а также возместить убытки </w:t>
      </w:r>
      <w:r w:rsidR="003A7092" w:rsidRPr="000E22C1">
        <w:rPr>
          <w:bCs/>
          <w:color w:val="212121"/>
        </w:rPr>
        <w:t>Стороны-1</w:t>
      </w:r>
      <w:r w:rsidRPr="000E22C1">
        <w:rPr>
          <w:bCs/>
        </w:rPr>
        <w:t xml:space="preserve">, причиненные в результате неисполнения или ненадлежащего исполнения </w:t>
      </w:r>
      <w:r w:rsidR="003A7092" w:rsidRPr="000E22C1">
        <w:rPr>
          <w:bCs/>
          <w:color w:val="212121"/>
        </w:rPr>
        <w:t>Стороны-2</w:t>
      </w:r>
      <w:r w:rsidRPr="000E22C1">
        <w:rPr>
          <w:bCs/>
          <w:iCs/>
        </w:rPr>
        <w:t xml:space="preserve"> </w:t>
      </w:r>
      <w:r w:rsidR="00B95453" w:rsidRPr="000E22C1">
        <w:rPr>
          <w:bCs/>
        </w:rPr>
        <w:t xml:space="preserve">«Требования по </w:t>
      </w:r>
      <w:r w:rsidR="00B95453" w:rsidRPr="000E22C1">
        <w:rPr>
          <w:bCs/>
          <w:color w:val="212121"/>
        </w:rPr>
        <w:t>ПиПБ, ОТиОС</w:t>
      </w:r>
      <w:r w:rsidR="00B95453" w:rsidRPr="000E22C1">
        <w:rPr>
          <w:bCs/>
        </w:rPr>
        <w:t xml:space="preserve">» </w:t>
      </w:r>
      <w:r w:rsidR="006A120E" w:rsidRPr="000E22C1">
        <w:rPr>
          <w:bCs/>
          <w:color w:val="212121"/>
        </w:rPr>
        <w:t>Стороны-1</w:t>
      </w:r>
      <w:r w:rsidR="006A120E" w:rsidRPr="000E22C1">
        <w:rPr>
          <w:bCs/>
          <w:iCs/>
        </w:rPr>
        <w:t>, перечисленных в Приложение №</w:t>
      </w:r>
      <w:r w:rsidR="00522D5D" w:rsidRPr="000E22C1">
        <w:rPr>
          <w:bCs/>
          <w:iCs/>
        </w:rPr>
        <w:t>1</w:t>
      </w:r>
      <w:r w:rsidR="006A120E" w:rsidRPr="000E22C1">
        <w:rPr>
          <w:bCs/>
          <w:iCs/>
        </w:rPr>
        <w:t xml:space="preserve"> к настоящему </w:t>
      </w:r>
      <w:r w:rsidR="006A120E" w:rsidRPr="000E22C1">
        <w:rPr>
          <w:bCs/>
          <w:color w:val="212121"/>
        </w:rPr>
        <w:t>Соглашению, являющегося неотъемлемой частью настоящего Соглашения</w:t>
      </w:r>
      <w:r w:rsidR="006A120E" w:rsidRPr="000E22C1">
        <w:rPr>
          <w:bCs/>
          <w:iCs/>
        </w:rPr>
        <w:t xml:space="preserve">. </w:t>
      </w:r>
    </w:p>
    <w:p w14:paraId="31C3BB19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При </w:t>
      </w:r>
      <w:r w:rsidR="00E700C1" w:rsidRPr="000E22C1">
        <w:rPr>
          <w:bCs/>
          <w:color w:val="212121"/>
        </w:rPr>
        <w:t>осуществление деятельности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на </w:t>
      </w:r>
      <w:r w:rsidR="0070658E" w:rsidRPr="000E22C1">
        <w:rPr>
          <w:bCs/>
        </w:rPr>
        <w:t>территории</w:t>
      </w:r>
      <w:r w:rsidRPr="000E22C1">
        <w:rPr>
          <w:bCs/>
        </w:rPr>
        <w:t xml:space="preserve"> </w:t>
      </w:r>
      <w:r w:rsidR="003A7092" w:rsidRPr="000E22C1">
        <w:rPr>
          <w:bCs/>
          <w:color w:val="212121"/>
        </w:rPr>
        <w:t>Стороны-1</w:t>
      </w:r>
      <w:r w:rsidRPr="000E22C1">
        <w:rPr>
          <w:bCs/>
        </w:rPr>
        <w:t xml:space="preserve"> руководствоваться требованиями, указанными в </w:t>
      </w:r>
      <w:bookmarkStart w:id="1" w:name="_Hlk19483121"/>
      <w:r w:rsidR="003A7092" w:rsidRPr="000E22C1">
        <w:rPr>
          <w:bCs/>
        </w:rPr>
        <w:t>Правила</w:t>
      </w:r>
      <w:r w:rsidR="003A7092" w:rsidRPr="000E22C1">
        <w:rPr>
          <w:bCs/>
          <w:lang w:val="kk-KZ"/>
        </w:rPr>
        <w:t xml:space="preserve"> </w:t>
      </w:r>
      <w:r w:rsidR="003A7092" w:rsidRPr="000E22C1">
        <w:rPr>
          <w:bCs/>
        </w:rPr>
        <w:t>выявления опасностей и рисков  в области охраны труда, промышленной безопасности и охраны окружающей среды при проведении работ повышенной опасности ТОО «СП «CASPI BITUM»</w:t>
      </w:r>
      <w:r w:rsidR="008F2540" w:rsidRPr="000E22C1">
        <w:rPr>
          <w:bCs/>
          <w:color w:val="212121"/>
        </w:rPr>
        <w:t xml:space="preserve">, </w:t>
      </w:r>
      <w:r w:rsidR="008F2540" w:rsidRPr="000E22C1">
        <w:rPr>
          <w:bCs/>
          <w:color w:val="212121"/>
          <w:lang w:bidi="en-US"/>
        </w:rPr>
        <w:t xml:space="preserve">размещенного на корпоративном сайте </w:t>
      </w:r>
      <w:hyperlink r:id="rId6" w:history="1">
        <w:r w:rsidR="008F2540" w:rsidRPr="000E22C1">
          <w:rPr>
            <w:rStyle w:val="a3"/>
            <w:bCs/>
            <w:lang w:bidi="en-US"/>
          </w:rPr>
          <w:t>https://www.caspibitum.kz/</w:t>
        </w:r>
      </w:hyperlink>
      <w:r w:rsidR="008F2540" w:rsidRPr="000E22C1">
        <w:rPr>
          <w:bCs/>
          <w:color w:val="212121"/>
          <w:lang w:bidi="en-US"/>
        </w:rPr>
        <w:t xml:space="preserve"> в свободном доступе</w:t>
      </w:r>
      <w:r w:rsidRPr="000E22C1">
        <w:rPr>
          <w:bCs/>
        </w:rPr>
        <w:t xml:space="preserve">. </w:t>
      </w:r>
      <w:bookmarkEnd w:id="1"/>
    </w:p>
    <w:p w14:paraId="3CED854D" w14:textId="77777777" w:rsidR="00C10B26" w:rsidRPr="000E22C1" w:rsidRDefault="00C10B26" w:rsidP="004D317B">
      <w:pPr>
        <w:pStyle w:val="Default"/>
        <w:numPr>
          <w:ilvl w:val="2"/>
          <w:numId w:val="27"/>
        </w:numPr>
        <w:tabs>
          <w:tab w:val="left" w:pos="993"/>
          <w:tab w:val="left" w:pos="1134"/>
          <w:tab w:val="left" w:pos="1418"/>
        </w:tabs>
        <w:jc w:val="both"/>
        <w:rPr>
          <w:bCs/>
        </w:rPr>
      </w:pPr>
      <w:r w:rsidRPr="000E22C1">
        <w:rPr>
          <w:bCs/>
        </w:rPr>
        <w:t xml:space="preserve">Организовывать и проводить расследование причин </w:t>
      </w:r>
      <w:r w:rsidR="00147C5C" w:rsidRPr="000E22C1">
        <w:rPr>
          <w:bCs/>
        </w:rPr>
        <w:t>несчастного случая, инцидента или аварии</w:t>
      </w:r>
      <w:r w:rsidRPr="000E22C1">
        <w:rPr>
          <w:bCs/>
        </w:rPr>
        <w:t xml:space="preserve">, оформлять документацию по результатам расследований в порядке и сроки, предусмотренные законодательством </w:t>
      </w:r>
      <w:r w:rsidR="003A7092" w:rsidRPr="000E22C1">
        <w:rPr>
          <w:bCs/>
        </w:rPr>
        <w:t>Республики Казахстан</w:t>
      </w:r>
      <w:r w:rsidRPr="000E22C1">
        <w:rPr>
          <w:bCs/>
        </w:rPr>
        <w:t xml:space="preserve"> и </w:t>
      </w:r>
      <w:r w:rsidR="003A7092" w:rsidRPr="000E22C1">
        <w:rPr>
          <w:bCs/>
        </w:rPr>
        <w:t>Правилами о порядке оповещения и расследования происшествий ТОО «СП «</w:t>
      </w:r>
      <w:r w:rsidR="003A7092" w:rsidRPr="000E22C1">
        <w:rPr>
          <w:bCs/>
          <w:lang w:val="en-US"/>
        </w:rPr>
        <w:t>CASPI</w:t>
      </w:r>
      <w:r w:rsidR="003A7092" w:rsidRPr="000E22C1">
        <w:rPr>
          <w:bCs/>
        </w:rPr>
        <w:t xml:space="preserve"> </w:t>
      </w:r>
      <w:r w:rsidR="003A7092" w:rsidRPr="000E22C1">
        <w:rPr>
          <w:bCs/>
          <w:lang w:val="en-US"/>
        </w:rPr>
        <w:t>BITUM</w:t>
      </w:r>
      <w:r w:rsidR="003A7092" w:rsidRPr="000E22C1">
        <w:rPr>
          <w:bCs/>
        </w:rPr>
        <w:t>»</w:t>
      </w:r>
      <w:r w:rsidR="008F2540" w:rsidRPr="000E22C1">
        <w:rPr>
          <w:bCs/>
        </w:rPr>
        <w:t xml:space="preserve">, </w:t>
      </w:r>
      <w:r w:rsidR="008F2540" w:rsidRPr="000E22C1">
        <w:rPr>
          <w:rStyle w:val="FontStyle344"/>
          <w:bCs/>
          <w:sz w:val="24"/>
          <w:szCs w:val="24"/>
        </w:rPr>
        <w:t xml:space="preserve">размещенного на корпоративном сайте </w:t>
      </w:r>
      <w:hyperlink r:id="rId7" w:history="1">
        <w:r w:rsidR="008F2540" w:rsidRPr="000E22C1">
          <w:rPr>
            <w:rStyle w:val="a3"/>
            <w:bCs/>
            <w:lang w:val="en-US"/>
          </w:rPr>
          <w:t>https</w:t>
        </w:r>
        <w:r w:rsidR="008F2540" w:rsidRPr="000E22C1">
          <w:rPr>
            <w:rStyle w:val="a3"/>
            <w:bCs/>
          </w:rPr>
          <w:t>://</w:t>
        </w:r>
        <w:r w:rsidR="008F2540" w:rsidRPr="000E22C1">
          <w:rPr>
            <w:rStyle w:val="a3"/>
            <w:bCs/>
            <w:lang w:val="en-US"/>
          </w:rPr>
          <w:t>www</w:t>
        </w:r>
        <w:r w:rsidR="008F2540" w:rsidRPr="000E22C1">
          <w:rPr>
            <w:rStyle w:val="a3"/>
            <w:bCs/>
          </w:rPr>
          <w:t>.</w:t>
        </w:r>
        <w:r w:rsidR="008F2540" w:rsidRPr="000E22C1">
          <w:rPr>
            <w:rStyle w:val="a3"/>
            <w:bCs/>
            <w:lang w:val="en-US"/>
          </w:rPr>
          <w:t>caspibitum</w:t>
        </w:r>
        <w:r w:rsidR="008F2540" w:rsidRPr="000E22C1">
          <w:rPr>
            <w:rStyle w:val="a3"/>
            <w:bCs/>
          </w:rPr>
          <w:t>.</w:t>
        </w:r>
        <w:r w:rsidR="008F2540" w:rsidRPr="000E22C1">
          <w:rPr>
            <w:rStyle w:val="a3"/>
            <w:bCs/>
            <w:lang w:val="en-US"/>
          </w:rPr>
          <w:t>kz</w:t>
        </w:r>
        <w:r w:rsidR="008F2540" w:rsidRPr="000E22C1">
          <w:rPr>
            <w:rStyle w:val="a3"/>
            <w:bCs/>
          </w:rPr>
          <w:t>/</w:t>
        </w:r>
      </w:hyperlink>
      <w:r w:rsidR="008F2540" w:rsidRPr="000E22C1">
        <w:rPr>
          <w:rStyle w:val="FontStyle344"/>
          <w:bCs/>
          <w:sz w:val="24"/>
          <w:szCs w:val="24"/>
        </w:rPr>
        <w:t xml:space="preserve"> в свободном доступе,</w:t>
      </w:r>
      <w:r w:rsidRPr="000E22C1">
        <w:rPr>
          <w:bCs/>
        </w:rPr>
        <w:t xml:space="preserve"> с включением в состав комиссии по расследованию представителей </w:t>
      </w:r>
      <w:r w:rsidR="003A7092" w:rsidRPr="000E22C1">
        <w:rPr>
          <w:bCs/>
          <w:color w:val="212121"/>
        </w:rPr>
        <w:t>Стороны-1</w:t>
      </w:r>
      <w:r w:rsidRPr="000E22C1">
        <w:rPr>
          <w:bCs/>
        </w:rPr>
        <w:t xml:space="preserve">, </w:t>
      </w:r>
      <w:r w:rsidR="003A7092" w:rsidRPr="000E22C1">
        <w:rPr>
          <w:bCs/>
          <w:color w:val="212121"/>
        </w:rPr>
        <w:t>Стороны-2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и привлекаемых </w:t>
      </w:r>
      <w:r w:rsidR="008F2540" w:rsidRPr="000E22C1">
        <w:rPr>
          <w:bCs/>
          <w:color w:val="212121"/>
        </w:rPr>
        <w:t>Стороной</w:t>
      </w:r>
      <w:r w:rsidR="003A7092" w:rsidRPr="000E22C1">
        <w:rPr>
          <w:bCs/>
          <w:color w:val="212121"/>
        </w:rPr>
        <w:t>-2</w:t>
      </w:r>
      <w:r w:rsidRPr="000E22C1">
        <w:rPr>
          <w:bCs/>
          <w:iCs/>
        </w:rPr>
        <w:t xml:space="preserve"> </w:t>
      </w:r>
      <w:r w:rsidR="003B7B2F" w:rsidRPr="000E22C1">
        <w:rPr>
          <w:bCs/>
        </w:rPr>
        <w:t>третьей стороны</w:t>
      </w:r>
      <w:r w:rsidRPr="000E22C1">
        <w:rPr>
          <w:bCs/>
        </w:rPr>
        <w:t xml:space="preserve">, а также представителей уполномоченных государственных органов, в случаях предусмотренных законодательством </w:t>
      </w:r>
      <w:r w:rsidR="003A7092" w:rsidRPr="000E22C1">
        <w:rPr>
          <w:bCs/>
        </w:rPr>
        <w:t>Республики Казахстан</w:t>
      </w:r>
      <w:r w:rsidRPr="000E22C1">
        <w:rPr>
          <w:bCs/>
        </w:rPr>
        <w:t xml:space="preserve">. </w:t>
      </w:r>
    </w:p>
    <w:p w14:paraId="7F1F9EEE" w14:textId="77777777" w:rsidR="00E00492" w:rsidRPr="000E22C1" w:rsidRDefault="00C10B26" w:rsidP="004D317B">
      <w:pPr>
        <w:pStyle w:val="Style36"/>
        <w:widowControl/>
        <w:numPr>
          <w:ilvl w:val="2"/>
          <w:numId w:val="27"/>
        </w:numPr>
        <w:tabs>
          <w:tab w:val="left" w:pos="993"/>
          <w:tab w:val="left" w:pos="1134"/>
        </w:tabs>
        <w:spacing w:line="240" w:lineRule="auto"/>
        <w:rPr>
          <w:rStyle w:val="FontStyle344"/>
          <w:bCs/>
          <w:sz w:val="24"/>
          <w:szCs w:val="24"/>
        </w:rPr>
      </w:pPr>
      <w:r w:rsidRPr="000E22C1">
        <w:rPr>
          <w:bCs/>
          <w:color w:val="000000"/>
        </w:rPr>
        <w:t xml:space="preserve">Ознакомить своих работников (и работников </w:t>
      </w:r>
      <w:r w:rsidR="003B7B2F" w:rsidRPr="000E22C1">
        <w:rPr>
          <w:bCs/>
          <w:color w:val="000000"/>
        </w:rPr>
        <w:t>третьей стороны</w:t>
      </w:r>
      <w:r w:rsidRPr="000E22C1">
        <w:rPr>
          <w:bCs/>
          <w:color w:val="000000"/>
        </w:rPr>
        <w:t xml:space="preserve">, привлекаемых </w:t>
      </w:r>
      <w:r w:rsidR="003A7092" w:rsidRPr="000E22C1">
        <w:rPr>
          <w:bCs/>
          <w:color w:val="000000"/>
        </w:rPr>
        <w:t>Стороной-2</w:t>
      </w:r>
      <w:r w:rsidRPr="000E22C1">
        <w:rPr>
          <w:bCs/>
          <w:color w:val="000000"/>
        </w:rPr>
        <w:t xml:space="preserve"> для </w:t>
      </w:r>
      <w:r w:rsidR="00147C5C" w:rsidRPr="000E22C1">
        <w:rPr>
          <w:bCs/>
          <w:color w:val="212121"/>
        </w:rPr>
        <w:t xml:space="preserve">осуществление деятельности на территории </w:t>
      </w:r>
      <w:r w:rsidR="00147C5C" w:rsidRPr="000E22C1">
        <w:rPr>
          <w:bCs/>
        </w:rPr>
        <w:t>Стороны-1</w:t>
      </w:r>
      <w:r w:rsidR="008E3843" w:rsidRPr="000E22C1">
        <w:rPr>
          <w:bCs/>
          <w:iCs/>
          <w:color w:val="000000"/>
        </w:rPr>
        <w:t>)</w:t>
      </w:r>
      <w:r w:rsidRPr="000E22C1">
        <w:rPr>
          <w:bCs/>
          <w:iCs/>
          <w:color w:val="000000"/>
        </w:rPr>
        <w:t xml:space="preserve"> </w:t>
      </w:r>
      <w:r w:rsidRPr="000E22C1">
        <w:rPr>
          <w:bCs/>
          <w:color w:val="000000"/>
        </w:rPr>
        <w:t xml:space="preserve"> с действующими на </w:t>
      </w:r>
      <w:r w:rsidR="00204A8B" w:rsidRPr="000E22C1">
        <w:rPr>
          <w:bCs/>
          <w:iCs/>
        </w:rPr>
        <w:t>территории Стороны-1</w:t>
      </w:r>
      <w:r w:rsidRPr="000E22C1">
        <w:rPr>
          <w:bCs/>
          <w:iCs/>
          <w:color w:val="000000"/>
        </w:rPr>
        <w:t xml:space="preserve"> </w:t>
      </w:r>
      <w:r w:rsidRPr="000E22C1">
        <w:rPr>
          <w:bCs/>
          <w:color w:val="000000"/>
        </w:rPr>
        <w:t xml:space="preserve">стандартами, регламентами, инструкциями и иными локальными документами </w:t>
      </w:r>
      <w:r w:rsidR="008E3843" w:rsidRPr="000E22C1">
        <w:rPr>
          <w:bCs/>
          <w:color w:val="000000"/>
        </w:rPr>
        <w:t>Стороны-1</w:t>
      </w:r>
      <w:r w:rsidRPr="000E22C1">
        <w:rPr>
          <w:bCs/>
          <w:color w:val="000000"/>
        </w:rPr>
        <w:t xml:space="preserve"> в области </w:t>
      </w:r>
      <w:r w:rsidR="003B7B2F" w:rsidRPr="000E22C1">
        <w:rPr>
          <w:bCs/>
          <w:color w:val="212121"/>
        </w:rPr>
        <w:t>ПиПБ, ОТиОС</w:t>
      </w:r>
      <w:r w:rsidR="00E00492" w:rsidRPr="000E22C1">
        <w:rPr>
          <w:bCs/>
          <w:color w:val="000000"/>
        </w:rPr>
        <w:t xml:space="preserve">, </w:t>
      </w:r>
      <w:r w:rsidR="00E00492" w:rsidRPr="000E22C1">
        <w:rPr>
          <w:rStyle w:val="FontStyle344"/>
          <w:bCs/>
          <w:sz w:val="24"/>
          <w:szCs w:val="24"/>
        </w:rPr>
        <w:t xml:space="preserve">размещенных на корпоративном сайте </w:t>
      </w:r>
      <w:hyperlink r:id="rId8" w:history="1">
        <w:r w:rsidR="00E00492" w:rsidRPr="000E22C1">
          <w:rPr>
            <w:rStyle w:val="a3"/>
            <w:bCs/>
            <w:lang w:val="en-US"/>
          </w:rPr>
          <w:t>https</w:t>
        </w:r>
        <w:r w:rsidR="00E00492" w:rsidRPr="000E22C1">
          <w:rPr>
            <w:rStyle w:val="a3"/>
            <w:bCs/>
          </w:rPr>
          <w:t>://</w:t>
        </w:r>
        <w:r w:rsidR="00E00492" w:rsidRPr="000E22C1">
          <w:rPr>
            <w:rStyle w:val="a3"/>
            <w:bCs/>
            <w:lang w:val="en-US"/>
          </w:rPr>
          <w:t>www</w:t>
        </w:r>
        <w:r w:rsidR="00E00492" w:rsidRPr="000E22C1">
          <w:rPr>
            <w:rStyle w:val="a3"/>
            <w:bCs/>
          </w:rPr>
          <w:t>.</w:t>
        </w:r>
        <w:r w:rsidR="00E00492" w:rsidRPr="000E22C1">
          <w:rPr>
            <w:rStyle w:val="a3"/>
            <w:bCs/>
            <w:lang w:val="en-US"/>
          </w:rPr>
          <w:t>caspibitum</w:t>
        </w:r>
        <w:r w:rsidR="00E00492" w:rsidRPr="000E22C1">
          <w:rPr>
            <w:rStyle w:val="a3"/>
            <w:bCs/>
          </w:rPr>
          <w:t>.</w:t>
        </w:r>
        <w:r w:rsidR="00E00492" w:rsidRPr="000E22C1">
          <w:rPr>
            <w:rStyle w:val="a3"/>
            <w:bCs/>
            <w:lang w:val="en-US"/>
          </w:rPr>
          <w:t>kz</w:t>
        </w:r>
        <w:r w:rsidR="00E00492" w:rsidRPr="000E22C1">
          <w:rPr>
            <w:rStyle w:val="a3"/>
            <w:bCs/>
          </w:rPr>
          <w:t>/</w:t>
        </w:r>
      </w:hyperlink>
      <w:r w:rsidR="00E00492" w:rsidRPr="000E22C1">
        <w:rPr>
          <w:rStyle w:val="FontStyle344"/>
          <w:bCs/>
          <w:sz w:val="24"/>
          <w:szCs w:val="24"/>
        </w:rPr>
        <w:t xml:space="preserve"> в свободном доступе. </w:t>
      </w:r>
    </w:p>
    <w:p w14:paraId="7B2106FF" w14:textId="77777777" w:rsidR="00187A41" w:rsidRPr="000E22C1" w:rsidRDefault="00187A41" w:rsidP="004D317B">
      <w:pPr>
        <w:pStyle w:val="a4"/>
        <w:numPr>
          <w:ilvl w:val="1"/>
          <w:numId w:val="27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Права Стороны-1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3D164C43" w14:textId="77777777" w:rsidR="00187A41" w:rsidRPr="000E22C1" w:rsidRDefault="00187A41" w:rsidP="004D317B">
      <w:pPr>
        <w:pStyle w:val="a4"/>
        <w:numPr>
          <w:ilvl w:val="2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любое время осуществлять контроль </w:t>
      </w:r>
      <w:r w:rsidR="00204A8B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соблюдени</w:t>
      </w:r>
      <w:r w:rsidR="00204A8B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Стороны-2 и третьими лицами, привлекаемыми Стороной-2, условий настоящего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Соглашения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Обнаруженные в ходе проверки нарушения фиксируются в акте, подписываемом представителями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работниками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случае отказа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подписания такого акта, в нем делается отметка об этом, акт подписывается только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Стороной-1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,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такой акт считается надлежаще оформленным и принятым (подписанным)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При несогласии работника/представителя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выявленным нарушением в акте проверки ему предоставляется возможность сделать соответствующую запись. </w:t>
      </w:r>
    </w:p>
    <w:p w14:paraId="1B788846" w14:textId="77777777" w:rsidR="00187A41" w:rsidRPr="000E22C1" w:rsidRDefault="00187A41" w:rsidP="004D317B">
      <w:pPr>
        <w:pStyle w:val="a4"/>
        <w:numPr>
          <w:ilvl w:val="2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своему усмотрению и с целью минимизации последствий принимать участие в проведении работ по локализации и ликвидации последствий вредного воздействия на окружающую среду, возникших по вине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процессе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осуществление деятельности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147C5C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территории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этом случае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Сторона-2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возмещает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Стороне-1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расходы на проведение таких работ. </w:t>
      </w:r>
    </w:p>
    <w:p w14:paraId="7A10A86A" w14:textId="77777777" w:rsidR="00187A41" w:rsidRPr="000E22C1" w:rsidRDefault="00187A41" w:rsidP="004D317B">
      <w:pPr>
        <w:pStyle w:val="Default"/>
        <w:numPr>
          <w:ilvl w:val="2"/>
          <w:numId w:val="27"/>
        </w:numPr>
        <w:tabs>
          <w:tab w:val="left" w:pos="993"/>
        </w:tabs>
        <w:jc w:val="both"/>
        <w:rPr>
          <w:bCs/>
        </w:rPr>
      </w:pPr>
      <w:r w:rsidRPr="000E22C1">
        <w:rPr>
          <w:bCs/>
        </w:rPr>
        <w:t xml:space="preserve">Не допускать </w:t>
      </w:r>
      <w:r w:rsidRPr="000E22C1">
        <w:rPr>
          <w:bCs/>
          <w:color w:val="212121"/>
        </w:rPr>
        <w:t>Сторону-2</w:t>
      </w:r>
      <w:r w:rsidRPr="000E22C1">
        <w:rPr>
          <w:bCs/>
        </w:rPr>
        <w:t xml:space="preserve"> к </w:t>
      </w:r>
      <w:r w:rsidRPr="000E22C1">
        <w:rPr>
          <w:bCs/>
          <w:color w:val="212121"/>
        </w:rPr>
        <w:t>осуществлению деятельности</w:t>
      </w:r>
      <w:r w:rsidRPr="000E22C1">
        <w:rPr>
          <w:bCs/>
          <w:iCs/>
        </w:rPr>
        <w:t xml:space="preserve"> </w:t>
      </w:r>
      <w:r w:rsidRPr="000E22C1">
        <w:rPr>
          <w:bCs/>
        </w:rPr>
        <w:t xml:space="preserve">на </w:t>
      </w:r>
      <w:r w:rsidR="00147C5C" w:rsidRPr="000E22C1">
        <w:rPr>
          <w:bCs/>
        </w:rPr>
        <w:t>территории</w:t>
      </w:r>
      <w:r w:rsidRPr="000E22C1">
        <w:rPr>
          <w:bCs/>
        </w:rPr>
        <w:t xml:space="preserve"> </w:t>
      </w:r>
      <w:r w:rsidRPr="000E22C1">
        <w:rPr>
          <w:bCs/>
          <w:color w:val="212121"/>
        </w:rPr>
        <w:t xml:space="preserve">Стороны-1 </w:t>
      </w:r>
      <w:r w:rsidRPr="000E22C1">
        <w:rPr>
          <w:bCs/>
        </w:rPr>
        <w:t xml:space="preserve">в случае несоблюдения </w:t>
      </w:r>
      <w:r w:rsidRPr="000E22C1">
        <w:rPr>
          <w:bCs/>
          <w:color w:val="212121"/>
        </w:rPr>
        <w:t>Стороны-2</w:t>
      </w:r>
      <w:r w:rsidRPr="000E22C1">
        <w:rPr>
          <w:bCs/>
        </w:rPr>
        <w:t xml:space="preserve"> </w:t>
      </w:r>
      <w:r w:rsidR="00B95453" w:rsidRPr="000E22C1">
        <w:rPr>
          <w:bCs/>
        </w:rPr>
        <w:t xml:space="preserve">«Требований по ПиПБ, ОТиОС» </w:t>
      </w:r>
      <w:r w:rsidR="006A120E" w:rsidRPr="000E22C1">
        <w:rPr>
          <w:bCs/>
          <w:color w:val="212121"/>
        </w:rPr>
        <w:t>Стороны-1</w:t>
      </w:r>
      <w:r w:rsidR="006A120E" w:rsidRPr="000E22C1">
        <w:rPr>
          <w:bCs/>
          <w:iCs/>
        </w:rPr>
        <w:t>, перечисленных в Приложение №</w:t>
      </w:r>
      <w:r w:rsidR="00522D5D" w:rsidRPr="000E22C1">
        <w:rPr>
          <w:bCs/>
          <w:iCs/>
        </w:rPr>
        <w:t xml:space="preserve">1 </w:t>
      </w:r>
      <w:r w:rsidR="006A120E" w:rsidRPr="000E22C1">
        <w:rPr>
          <w:bCs/>
          <w:iCs/>
        </w:rPr>
        <w:t xml:space="preserve">к настоящему </w:t>
      </w:r>
      <w:r w:rsidR="006A120E" w:rsidRPr="000E22C1">
        <w:rPr>
          <w:bCs/>
          <w:color w:val="212121"/>
        </w:rPr>
        <w:t>Соглашению, являющегося неотъемлемой частью настоящего Соглашения</w:t>
      </w:r>
      <w:r w:rsidRPr="000E22C1">
        <w:rPr>
          <w:bCs/>
        </w:rPr>
        <w:t xml:space="preserve">. </w:t>
      </w:r>
    </w:p>
    <w:p w14:paraId="6C19D32E" w14:textId="77777777" w:rsidR="00C10B26" w:rsidRPr="000E22C1" w:rsidRDefault="00C10B26" w:rsidP="004D317B">
      <w:pPr>
        <w:pStyle w:val="a4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Ответственность сторон</w:t>
      </w:r>
    </w:p>
    <w:p w14:paraId="35C78279" w14:textId="77777777" w:rsidR="00C10B26" w:rsidRPr="000E22C1" w:rsidRDefault="003D1471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_Hlk87433847"/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Сторона-2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несет ответственность за допущенные им 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привлеченным им 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третьей стороны</w:t>
      </w:r>
      <w:r w:rsidR="00DB517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DF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7A0DF6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осуществлении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деятельности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47C5C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территории </w:t>
      </w:r>
      <w:r w:rsidR="00147C5C" w:rsidRPr="000E22C1">
        <w:rPr>
          <w:rFonts w:ascii="Times New Roman" w:hAnsi="Times New Roman" w:cs="Times New Roman"/>
          <w:bCs/>
          <w:sz w:val="24"/>
          <w:szCs w:val="24"/>
        </w:rPr>
        <w:t>Стороны-1</w:t>
      </w:r>
      <w:r w:rsidR="00DB5176" w:rsidRPr="000E22C1">
        <w:rPr>
          <w:rFonts w:ascii="Times New Roman" w:hAnsi="Times New Roman" w:cs="Times New Roman"/>
          <w:bCs/>
          <w:sz w:val="24"/>
          <w:szCs w:val="24"/>
        </w:rPr>
        <w:t>,</w:t>
      </w:r>
      <w:r w:rsidR="00147C5C" w:rsidRPr="000E2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нарушения законодательства </w:t>
      </w:r>
      <w:r w:rsidRPr="000E22C1">
        <w:rPr>
          <w:rFonts w:ascii="Times New Roman" w:hAnsi="Times New Roman" w:cs="Times New Roman"/>
          <w:bCs/>
          <w:sz w:val="24"/>
          <w:szCs w:val="24"/>
        </w:rPr>
        <w:t xml:space="preserve">Республики Казахстан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области 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включая оплату неустойки, возмещение убытков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Стороны-1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также возмещение причиненного в связи с этими нарушениями </w:t>
      </w:r>
      <w:r w:rsidR="00147C5C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вреда окружающей среде. </w:t>
      </w:r>
    </w:p>
    <w:p w14:paraId="41E5320D" w14:textId="77777777" w:rsidR="00C10B26" w:rsidRPr="000E22C1" w:rsidRDefault="00C10B26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наличии вины </w:t>
      </w:r>
      <w:r w:rsidR="003D1471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B7B2F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привлеченного им 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третьей стороны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аварии, инциденты и несчастные случаи, произошедшие в процессе 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осуществление деятельности</w:t>
      </w:r>
      <w:r w:rsidR="00147C5C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на территории </w:t>
      </w:r>
      <w:r w:rsidR="00147C5C" w:rsidRPr="000E22C1">
        <w:rPr>
          <w:rFonts w:ascii="Times New Roman" w:hAnsi="Times New Roman" w:cs="Times New Roman"/>
          <w:bCs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D1471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Сторона-2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возмещает </w:t>
      </w:r>
      <w:r w:rsidR="003D1471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Стороне-1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причиненные убытки в полном объеме. </w:t>
      </w:r>
    </w:p>
    <w:p w14:paraId="10BDEB40" w14:textId="77777777" w:rsidR="00C10B26" w:rsidRPr="000E22C1" w:rsidRDefault="003D1471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Сторона-2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несет ответственность за вред, причиненный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Стороне-1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результате нарушения требований природоохранного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земельного, водного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допущенного им или привлеченной третьей стороной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</w:t>
      </w:r>
      <w:r w:rsidR="00147C5C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и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деятельности на территории </w:t>
      </w:r>
      <w:r w:rsidR="006A120E" w:rsidRPr="000E22C1">
        <w:rPr>
          <w:rFonts w:ascii="Times New Roman" w:hAnsi="Times New Roman" w:cs="Times New Roman"/>
          <w:bCs/>
          <w:iCs/>
          <w:sz w:val="24"/>
          <w:szCs w:val="24"/>
        </w:rPr>
        <w:t>Стороны-1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60F6B783" w14:textId="77777777" w:rsidR="00C10B26" w:rsidRPr="000E22C1" w:rsidRDefault="003D1471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Сторона-2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обязуется возместить убытки, причиненные 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Стороне-1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третьим лицам, вследствие нарушения </w:t>
      </w:r>
      <w:r w:rsidR="00DB517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Экологического кодекса, земельного, водного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="00DB517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="00DB517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области промышленной и пожарной безопасности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допущенные им или привлеченной третьей стороной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</w:t>
      </w:r>
      <w:r w:rsidR="00147C5C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и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деятельности на территории Стороны-1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3EAFE71" w14:textId="77777777" w:rsidR="00C10B26" w:rsidRPr="000E22C1" w:rsidRDefault="00C10B26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привлечения 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</w:t>
      </w:r>
      <w:r w:rsidR="003B7B2F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-1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ответственности за нарушения </w:t>
      </w:r>
      <w:r w:rsidR="003D1471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Экологического кодекса, земельного, водного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="00147C5C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области промышленной и пожарной безопасности,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допущенные 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или привлеченн</w:t>
      </w:r>
      <w:r w:rsidR="00614FA8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ой им третьей стороной,</w:t>
      </w:r>
      <w:r w:rsidR="003D1471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DF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7A0DF6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осуществлении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деятельности на территории </w:t>
      </w:r>
      <w:r w:rsidR="003B7B2F" w:rsidRPr="000E22C1">
        <w:rPr>
          <w:rFonts w:ascii="Times New Roman" w:hAnsi="Times New Roman" w:cs="Times New Roman"/>
          <w:bCs/>
          <w:iCs/>
          <w:sz w:val="24"/>
          <w:szCs w:val="24"/>
        </w:rPr>
        <w:t>ТОО «СП «</w:t>
      </w:r>
      <w:r w:rsidR="003B7B2F" w:rsidRPr="000E22C1">
        <w:rPr>
          <w:rFonts w:ascii="Times New Roman" w:hAnsi="Times New Roman" w:cs="Times New Roman"/>
          <w:bCs/>
          <w:iCs/>
          <w:sz w:val="24"/>
          <w:szCs w:val="24"/>
          <w:lang w:val="en-US"/>
        </w:rPr>
        <w:t>CASPI</w:t>
      </w:r>
      <w:r w:rsidR="003B7B2F" w:rsidRPr="000E22C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B7B2F" w:rsidRPr="000E22C1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BITUM</w:t>
      </w:r>
      <w:r w:rsidR="003B7B2F" w:rsidRPr="000E22C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Сторона-2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обязуется возместить 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Стороне-1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 причиненные убытки. </w:t>
      </w:r>
    </w:p>
    <w:p w14:paraId="19303DCC" w14:textId="77777777" w:rsidR="00C10B26" w:rsidRPr="000E22C1" w:rsidRDefault="003D1471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Сторона-2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обеспечивает полную ликвидацию негативных последствий своего техногенного воздействия на объекты окружающей среды на территории</w:t>
      </w:r>
      <w:r w:rsidR="003B7B2F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7B2F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Стороны-1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рабочей площадке и прилегающей к ней территории. </w:t>
      </w:r>
    </w:p>
    <w:p w14:paraId="6ABF819D" w14:textId="77777777" w:rsidR="00C10B26" w:rsidRPr="000E22C1" w:rsidRDefault="00C10B26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Затраты </w:t>
      </w:r>
      <w:r w:rsidR="003D1471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0658E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или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привлеченного им </w:t>
      </w:r>
      <w:r w:rsidR="003B7B2F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третьей стороны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выплате штрафов, сумм претензий и исков в связи с нарушением им в процессе </w:t>
      </w:r>
      <w:r w:rsidR="0070658E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осуществление деятельности </w:t>
      </w:r>
      <w:r w:rsidR="003D1471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Экологического кодекса, земельного, водного 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НПА и НТД РК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A120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НПА и НТД РК</w:t>
      </w:r>
      <w:r w:rsidR="00147C5C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области промышленной и пожарной безопасности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подлежат возмещению </w:t>
      </w:r>
      <w:r w:rsidR="003D1471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Стороной-1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FDC6151" w14:textId="77777777" w:rsidR="00C10B26" w:rsidRPr="000E22C1" w:rsidRDefault="003D1471" w:rsidP="004D317B">
      <w:pPr>
        <w:pStyle w:val="a4"/>
        <w:numPr>
          <w:ilvl w:val="6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Сторона-1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несет ответственности за травмы, увечья или смерть любого работника 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Стороны-2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привлеченного им </w:t>
      </w:r>
      <w:r w:rsidR="0070658E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третьей стороны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произошедшие не по вине 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Сторон</w:t>
      </w:r>
      <w:r w:rsidR="004377C8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-1</w:t>
      </w:r>
      <w:r w:rsidR="00C10B26" w:rsidRPr="000E22C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также в случае нарушения ими требований правил </w:t>
      </w:r>
      <w:r w:rsidR="0070658E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C10B26"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548E2EE0" w14:textId="77777777" w:rsidR="004D317B" w:rsidRPr="000E22C1" w:rsidRDefault="004D317B" w:rsidP="004D317B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A92808" w14:textId="77777777" w:rsidR="004D317B" w:rsidRPr="000E22C1" w:rsidRDefault="004D317B" w:rsidP="004D317B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2"/>
    <w:p w14:paraId="0D71A0E3" w14:textId="77777777" w:rsidR="00DB5176" w:rsidRPr="000E22C1" w:rsidRDefault="00DB5176" w:rsidP="007A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00" w:type="dxa"/>
        <w:tblInd w:w="92" w:type="dxa"/>
        <w:tblLook w:val="04A0" w:firstRow="1" w:lastRow="0" w:firstColumn="1" w:lastColumn="0" w:noHBand="0" w:noVBand="1"/>
      </w:tblPr>
      <w:tblGrid>
        <w:gridCol w:w="4764"/>
        <w:gridCol w:w="5036"/>
      </w:tblGrid>
      <w:tr w:rsidR="00AD4B59" w14:paraId="21731186" w14:textId="77777777" w:rsidTr="00AD4B59">
        <w:trPr>
          <w:trHeight w:val="3201"/>
        </w:trPr>
        <w:tc>
          <w:tcPr>
            <w:tcW w:w="4764" w:type="dxa"/>
          </w:tcPr>
          <w:p w14:paraId="49652802" w14:textId="77777777" w:rsidR="00AD4B59" w:rsidRDefault="00AD4B59">
            <w:pPr>
              <w:pStyle w:val="a7"/>
              <w:tabs>
                <w:tab w:val="left" w:pos="567"/>
              </w:tabs>
              <w:spacing w:after="0" w:line="256" w:lineRule="auto"/>
              <w:rPr>
                <w:b/>
                <w:sz w:val="24"/>
                <w:lang w:val="ru-RU" w:eastAsia="en-US"/>
              </w:rPr>
            </w:pPr>
          </w:p>
        </w:tc>
        <w:tc>
          <w:tcPr>
            <w:tcW w:w="5036" w:type="dxa"/>
          </w:tcPr>
          <w:p w14:paraId="12D8C7BB" w14:textId="77777777" w:rsidR="00AD4B59" w:rsidRDefault="00AD4B59">
            <w:pPr>
              <w:pStyle w:val="a9"/>
              <w:tabs>
                <w:tab w:val="left" w:pos="567"/>
              </w:tabs>
              <w:spacing w:line="256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740B2F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DEB2F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42D23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460FE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9E2D6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02187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3268F" w14:textId="77777777" w:rsidR="00DB5176" w:rsidRPr="000E22C1" w:rsidRDefault="00DB5176" w:rsidP="00DB51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B3927" w14:textId="77777777" w:rsidR="002B408B" w:rsidRDefault="002B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16C7B17" w14:textId="77777777" w:rsidR="00442A5E" w:rsidRP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</w:t>
      </w:r>
      <w:r w:rsidR="007A0DF6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</w:p>
    <w:p w14:paraId="29BAE6BE" w14:textId="77777777" w:rsidR="007A0DF6" w:rsidRP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Соглашению о соблюдении требований </w:t>
      </w:r>
    </w:p>
    <w:p w14:paraId="0232C225" w14:textId="77777777" w:rsid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области промышленной </w:t>
      </w:r>
    </w:p>
    <w:p w14:paraId="704EC4FA" w14:textId="77777777" w:rsidR="007A0DF6" w:rsidRP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пожарной безопасности, </w:t>
      </w:r>
    </w:p>
    <w:p w14:paraId="18E7AC3A" w14:textId="77777777" w:rsidR="00442A5E" w:rsidRP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 и окружающей среды</w:t>
      </w:r>
    </w:p>
    <w:p w14:paraId="0AC6EBCA" w14:textId="17BE5283" w:rsidR="00442A5E" w:rsidRPr="00FF0956" w:rsidRDefault="00FF0956" w:rsidP="00FF09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«_____»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>___________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380CA3" w:rsidRPr="00FF095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986E2E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="00442A5E"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14:paraId="0C505923" w14:textId="77777777" w:rsidR="00442A5E" w:rsidRDefault="00442A5E" w:rsidP="00442A5E">
      <w:pPr>
        <w:autoSpaceDE w:val="0"/>
        <w:autoSpaceDN w:val="0"/>
        <w:adjustRightInd w:val="0"/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84266" w14:textId="77777777" w:rsidR="00FF0956" w:rsidRPr="000E22C1" w:rsidRDefault="00FF0956" w:rsidP="00442A5E">
      <w:pPr>
        <w:autoSpaceDE w:val="0"/>
        <w:autoSpaceDN w:val="0"/>
        <w:adjustRightInd w:val="0"/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D97FCBF" w14:textId="77777777" w:rsidR="004377C8" w:rsidRPr="000E22C1" w:rsidRDefault="004377C8" w:rsidP="00442A5E">
      <w:pPr>
        <w:autoSpaceDE w:val="0"/>
        <w:autoSpaceDN w:val="0"/>
        <w:adjustRightInd w:val="0"/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</w:pP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ТРЕБОВАНИЯ </w:t>
      </w:r>
      <w:r w:rsidR="00442A5E" w:rsidRPr="000E22C1">
        <w:rPr>
          <w:rFonts w:ascii="Times New Roman" w:hAnsi="Times New Roman" w:cs="Times New Roman"/>
          <w:b/>
          <w:bCs/>
          <w:iCs/>
          <w:caps/>
          <w:color w:val="212121"/>
          <w:sz w:val="24"/>
          <w:szCs w:val="24"/>
        </w:rPr>
        <w:t>ТОО «СП «</w:t>
      </w:r>
      <w:r w:rsidR="00442A5E" w:rsidRPr="000E22C1">
        <w:rPr>
          <w:rFonts w:ascii="Times New Roman" w:hAnsi="Times New Roman" w:cs="Times New Roman"/>
          <w:b/>
          <w:bCs/>
          <w:iCs/>
          <w:caps/>
          <w:color w:val="212121"/>
          <w:sz w:val="24"/>
          <w:szCs w:val="24"/>
          <w:lang w:val="en-US"/>
        </w:rPr>
        <w:t>CASPI</w:t>
      </w:r>
      <w:r w:rsidR="00442A5E" w:rsidRPr="000E22C1">
        <w:rPr>
          <w:rFonts w:ascii="Times New Roman" w:hAnsi="Times New Roman" w:cs="Times New Roman"/>
          <w:b/>
          <w:bCs/>
          <w:iCs/>
          <w:caps/>
          <w:color w:val="212121"/>
          <w:sz w:val="24"/>
          <w:szCs w:val="24"/>
        </w:rPr>
        <w:t xml:space="preserve"> </w:t>
      </w:r>
      <w:r w:rsidR="00442A5E" w:rsidRPr="000E22C1">
        <w:rPr>
          <w:rFonts w:ascii="Times New Roman" w:hAnsi="Times New Roman" w:cs="Times New Roman"/>
          <w:b/>
          <w:bCs/>
          <w:iCs/>
          <w:caps/>
          <w:color w:val="212121"/>
          <w:sz w:val="24"/>
          <w:szCs w:val="24"/>
          <w:lang w:val="en-US"/>
        </w:rPr>
        <w:t>BITUM</w:t>
      </w:r>
      <w:r w:rsidR="00442A5E" w:rsidRPr="000E22C1">
        <w:rPr>
          <w:rFonts w:ascii="Times New Roman" w:hAnsi="Times New Roman" w:cs="Times New Roman"/>
          <w:b/>
          <w:bCs/>
          <w:iCs/>
          <w:caps/>
          <w:color w:val="212121"/>
          <w:sz w:val="24"/>
          <w:szCs w:val="24"/>
        </w:rPr>
        <w:t>»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442A5E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в области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70658E" w:rsidRPr="000E22C1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ПиПБ</w:t>
      </w:r>
      <w:r w:rsidR="0070658E" w:rsidRPr="000E22C1"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  <w:t>, ОТ</w:t>
      </w:r>
      <w:r w:rsidR="0070658E" w:rsidRPr="000E22C1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</w:t>
      </w:r>
      <w:r w:rsidR="0070658E" w:rsidRPr="000E22C1"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  <w:t>ОС</w:t>
      </w:r>
    </w:p>
    <w:p w14:paraId="4AC82658" w14:textId="77777777" w:rsidR="00442A5E" w:rsidRPr="000E22C1" w:rsidRDefault="00442A5E" w:rsidP="00442A5E">
      <w:pPr>
        <w:autoSpaceDE w:val="0"/>
        <w:autoSpaceDN w:val="0"/>
        <w:adjustRightInd w:val="0"/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B73E631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Введение</w:t>
      </w:r>
    </w:p>
    <w:p w14:paraId="2852D90B" w14:textId="77777777" w:rsidR="004377C8" w:rsidRPr="000E22C1" w:rsidRDefault="00442A5E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уделяет повышенное внимание вопросам охраны труда, промышленной безопасности и экологии, включая требования пожарной, транспортной безопасности, охраны здоровья человека, готовность к локализации и ликвидации чрезвычайных ситуаций техногенного и природного характера (далее -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) и требует от </w:t>
      </w:r>
      <w:r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самых высоких стандартов в области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5D3C90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выявления </w:t>
      </w:r>
      <w:r w:rsidR="00442A5E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проверки или иным образом фактов несоблюдения </w:t>
      </w:r>
      <w:r w:rsidR="00442A5E" w:rsidRPr="000E22C1">
        <w:rPr>
          <w:rFonts w:ascii="Times New Roman" w:hAnsi="Times New Roman" w:cs="Times New Roman"/>
          <w:color w:val="000000"/>
          <w:sz w:val="24"/>
          <w:szCs w:val="24"/>
        </w:rPr>
        <w:t>Стороной-2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и/или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</w:t>
      </w:r>
      <w:r w:rsidR="00563081" w:rsidRPr="000E22C1">
        <w:rPr>
          <w:rFonts w:ascii="Times New Roman" w:hAnsi="Times New Roman" w:cs="Times New Roman"/>
          <w:color w:val="000000"/>
          <w:sz w:val="24"/>
          <w:szCs w:val="24"/>
        </w:rPr>
        <w:t>НПА и НТД в области ПиПБ, ОТиОС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законодательством </w:t>
      </w:r>
      <w:r w:rsidR="00442A5E"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</w:t>
      </w:r>
      <w:r w:rsidR="00442A5E" w:rsidRPr="000E22C1">
        <w:rPr>
          <w:rFonts w:ascii="Times New Roman" w:hAnsi="Times New Roman" w:cs="Times New Roman"/>
          <w:color w:val="000000"/>
          <w:sz w:val="24"/>
          <w:szCs w:val="24"/>
        </w:rPr>
        <w:t>Соглашением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2A5E" w:rsidRPr="000E22C1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согласуют план и сроки устранения таких нарушений.</w:t>
      </w:r>
    </w:p>
    <w:p w14:paraId="4CE91151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Соблюдение требований </w:t>
      </w:r>
      <w:r w:rsidR="00563081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НПА и НТД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C668A9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Республики Казахстан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и </w:t>
      </w:r>
      <w:r w:rsidR="00C668A9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Соглашения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в области</w:t>
      </w:r>
      <w:r w:rsidR="00C668A9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C668A9" w:rsidRPr="000E22C1"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  <w:t>П</w:t>
      </w:r>
      <w:r w:rsidR="00C668A9" w:rsidRPr="000E22C1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</w:t>
      </w:r>
      <w:r w:rsidR="00C668A9" w:rsidRPr="000E22C1"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  <w:t>ПБ, ОТ</w:t>
      </w:r>
      <w:r w:rsidR="00C668A9" w:rsidRPr="000E22C1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</w:t>
      </w:r>
      <w:r w:rsidR="00C668A9" w:rsidRPr="000E22C1">
        <w:rPr>
          <w:rFonts w:ascii="Times New Roman" w:hAnsi="Times New Roman" w:cs="Times New Roman"/>
          <w:b/>
          <w:bCs/>
          <w:caps/>
          <w:color w:val="212121"/>
          <w:sz w:val="24"/>
          <w:szCs w:val="24"/>
        </w:rPr>
        <w:t>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A2253" w14:textId="77777777" w:rsidR="004377C8" w:rsidRPr="000E22C1" w:rsidRDefault="00C668A9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выполняет и соблюдает все применимые требования </w:t>
      </w:r>
      <w:r w:rsidR="00563081" w:rsidRPr="000E22C1">
        <w:rPr>
          <w:rFonts w:ascii="Times New Roman" w:hAnsi="Times New Roman" w:cs="Times New Roman"/>
          <w:color w:val="000000"/>
          <w:sz w:val="24"/>
          <w:szCs w:val="24"/>
        </w:rPr>
        <w:t>НПА и НТД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нормативных актов, действующих на территории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требования в области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условиями настоящего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Соглашения.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все обоснованные меры предосторожности, направленные на охрану окружающей среды в процессе </w:t>
      </w:r>
      <w:r w:rsidRPr="000E22C1">
        <w:rPr>
          <w:rFonts w:ascii="Times New Roman" w:hAnsi="Times New Roman" w:cs="Times New Roman"/>
          <w:color w:val="212121"/>
          <w:sz w:val="24"/>
          <w:szCs w:val="24"/>
        </w:rPr>
        <w:t xml:space="preserve">осуществления деятельности на территории </w:t>
      </w:r>
      <w:r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139215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Средства индивидуальной защиты и аптечки работников</w:t>
      </w:r>
    </w:p>
    <w:p w14:paraId="48D817DB" w14:textId="77777777" w:rsidR="004377C8" w:rsidRPr="000E22C1" w:rsidRDefault="006F783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Персонал Стороны-2 и/или Персонал третьих лиц Стороны-2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обеспечен средствами индивидуальной защиты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(СИЗ)</w:t>
      </w:r>
      <w:r w:rsidR="00563081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НПА и НТД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8A9"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использовать их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во время нахождения на рабочей площадке за пределами административных и бытовых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помещений. Минимальный перечень специальной одежды содержит:</w:t>
      </w:r>
    </w:p>
    <w:p w14:paraId="2517F970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Обувь специальная с </w:t>
      </w:r>
      <w:r w:rsidR="00563081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металлическим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подноском.</w:t>
      </w:r>
    </w:p>
    <w:p w14:paraId="23C8FF1A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Каска защитная.</w:t>
      </w:r>
    </w:p>
    <w:p w14:paraId="70EF51DF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Костюм защитный от вредных производственных факторов.</w:t>
      </w:r>
    </w:p>
    <w:p w14:paraId="2824D884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Перчатки (рукавицы).</w:t>
      </w:r>
    </w:p>
    <w:p w14:paraId="28930736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Защитные очки.</w:t>
      </w:r>
    </w:p>
    <w:p w14:paraId="2B88727E" w14:textId="77777777" w:rsidR="00563081" w:rsidRPr="000E22C1" w:rsidRDefault="00563081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Противогаз (полумаска МАГ с фильтром ДОТ-600)</w:t>
      </w:r>
    </w:p>
    <w:p w14:paraId="2C9D1761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Персонал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Стороны-2 и/или Персонал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выполняющий работы повышенной опасности, в соответствии с видом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выполняемой работы должен быть дополнительно обеспечен соответствующими СИЗ, например,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но не ограничиваясь следующим:</w:t>
      </w:r>
    </w:p>
    <w:p w14:paraId="2196A248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Маска защитная </w:t>
      </w:r>
      <w:r w:rsidR="002A03F0" w:rsidRPr="000E22C1">
        <w:rPr>
          <w:rFonts w:ascii="Times New Roman" w:hAnsi="Times New Roman" w:cs="Times New Roman"/>
          <w:color w:val="000000"/>
          <w:sz w:val="24"/>
          <w:szCs w:val="24"/>
        </w:rPr>
        <w:t>(газоаэрозольная)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DC66EB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Защитные очки закрытого исполнения, защитные маски и перчатки для защиты от повышенных температур для сварочных работ.</w:t>
      </w:r>
    </w:p>
    <w:p w14:paraId="64651924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Перчатки и фартук для работ по замешиванию химических реагентов.</w:t>
      </w:r>
    </w:p>
    <w:p w14:paraId="158256C4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Многоточечная страховочная привязь и защитные каски при выполнении работ на высоте.</w:t>
      </w:r>
    </w:p>
    <w:p w14:paraId="44476B21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Каждое административное помещение </w:t>
      </w:r>
      <w:r w:rsidR="00C668A9"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помещение для </w:t>
      </w:r>
      <w:r w:rsidR="00B95453" w:rsidRPr="000E22C1">
        <w:rPr>
          <w:rFonts w:ascii="Times New Roman" w:hAnsi="Times New Roman" w:cs="Times New Roman"/>
          <w:color w:val="000000"/>
          <w:sz w:val="24"/>
          <w:szCs w:val="24"/>
        </w:rPr>
        <w:t>размещения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персонала </w:t>
      </w:r>
      <w:r w:rsidR="00C668A9"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включая мобильные, должно иметь аптечку для оказания первой помощи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>работникам из расчета 1 аптечка на 10 работников.</w:t>
      </w:r>
    </w:p>
    <w:p w14:paraId="02E5A73C" w14:textId="77777777" w:rsidR="004377C8" w:rsidRPr="000E22C1" w:rsidRDefault="004377C8" w:rsidP="004D317B">
      <w:pPr>
        <w:pStyle w:val="a4"/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Транспорт </w:t>
      </w:r>
      <w:r w:rsidR="00C668A9" w:rsidRPr="000E22C1">
        <w:rPr>
          <w:rFonts w:ascii="Times New Roman" w:hAnsi="Times New Roman" w:cs="Times New Roman"/>
          <w:b/>
          <w:caps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</w:t>
      </w:r>
    </w:p>
    <w:p w14:paraId="3F4D5EE5" w14:textId="77777777" w:rsidR="004377C8" w:rsidRPr="000E22C1" w:rsidRDefault="004377C8" w:rsidP="004D317B">
      <w:pPr>
        <w:pStyle w:val="a4"/>
        <w:numPr>
          <w:ilvl w:val="1"/>
          <w:numId w:val="3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Все транспортные средства </w:t>
      </w:r>
      <w:r w:rsidR="00C668A9" w:rsidRPr="000E22C1">
        <w:rPr>
          <w:rFonts w:ascii="Times New Roman" w:hAnsi="Times New Roman" w:cs="Times New Roman"/>
          <w:caps/>
          <w:sz w:val="24"/>
          <w:szCs w:val="24"/>
        </w:rPr>
        <w:t>Стороны-2</w:t>
      </w:r>
      <w:r w:rsidR="00B95453" w:rsidRPr="000E22C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95453" w:rsidRPr="000E22C1">
        <w:rPr>
          <w:rFonts w:ascii="Times New Roman" w:hAnsi="Times New Roman" w:cs="Times New Roman"/>
          <w:sz w:val="24"/>
          <w:szCs w:val="24"/>
        </w:rPr>
        <w:t>или треть</w:t>
      </w:r>
      <w:r w:rsidR="002F27BB" w:rsidRPr="000E22C1">
        <w:rPr>
          <w:rFonts w:ascii="Times New Roman" w:hAnsi="Times New Roman" w:cs="Times New Roman"/>
          <w:sz w:val="24"/>
          <w:szCs w:val="24"/>
        </w:rPr>
        <w:t>ей</w:t>
      </w:r>
      <w:r w:rsidR="00B95453" w:rsidRPr="000E22C1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2F27BB" w:rsidRPr="000E22C1">
        <w:rPr>
          <w:rFonts w:ascii="Times New Roman" w:hAnsi="Times New Roman" w:cs="Times New Roman"/>
          <w:sz w:val="24"/>
          <w:szCs w:val="24"/>
        </w:rPr>
        <w:t xml:space="preserve">ы, привлекаемые </w:t>
      </w:r>
      <w:r w:rsidR="002F27BB" w:rsidRPr="000E22C1">
        <w:rPr>
          <w:rFonts w:ascii="Times New Roman" w:hAnsi="Times New Roman" w:cs="Times New Roman"/>
          <w:caps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используемые при </w:t>
      </w:r>
      <w:r w:rsidR="00C668A9" w:rsidRPr="000E22C1">
        <w:rPr>
          <w:rFonts w:ascii="Times New Roman" w:hAnsi="Times New Roman" w:cs="Times New Roman"/>
          <w:color w:val="212121"/>
          <w:sz w:val="24"/>
          <w:szCs w:val="24"/>
        </w:rPr>
        <w:t xml:space="preserve">осуществления деятельности на территории </w:t>
      </w:r>
      <w:r w:rsidR="00C668A9"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должны быть технически исправными, соответствующими требованиям Правил дорожного движения и Правил перевозки опасных грузов, и оборудованы следующим:</w:t>
      </w:r>
    </w:p>
    <w:p w14:paraId="163E5695" w14:textId="77777777" w:rsidR="004377C8" w:rsidRPr="000E22C1" w:rsidRDefault="004377C8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Ремнями безопасности для водителя и всех пассажиров. Ремни должны применяться в</w:t>
      </w:r>
      <w:r w:rsidR="002A03F0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течение всего времени движения транспорт</w:t>
      </w:r>
      <w:r w:rsidR="002A03F0" w:rsidRPr="000E22C1">
        <w:rPr>
          <w:rFonts w:ascii="Times New Roman" w:hAnsi="Times New Roman" w:cs="Times New Roman"/>
          <w:color w:val="000000"/>
          <w:sz w:val="24"/>
          <w:szCs w:val="24"/>
        </w:rPr>
        <w:t>ного средства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8C3F02" w14:textId="77777777" w:rsidR="002A03F0" w:rsidRPr="000E22C1" w:rsidRDefault="001D54D8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Металлической заземлительной цепью с касанием ею земли по длине 100-200 мм;</w:t>
      </w:r>
    </w:p>
    <w:p w14:paraId="4F5A285C" w14:textId="77777777" w:rsidR="001D54D8" w:rsidRPr="000E22C1" w:rsidRDefault="001D54D8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Двумя огнетушителями, кошмой, песочницей с сухим песком массой 25 кг, лопатой;</w:t>
      </w:r>
    </w:p>
    <w:p w14:paraId="50CB3C58" w14:textId="77777777" w:rsidR="004377C8" w:rsidRPr="000E22C1" w:rsidRDefault="004377C8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Аптечкой первой помощи (автомоби</w:t>
      </w:r>
      <w:r w:rsidR="00B22801" w:rsidRPr="000E22C1">
        <w:rPr>
          <w:rFonts w:ascii="Times New Roman" w:hAnsi="Times New Roman" w:cs="Times New Roman"/>
          <w:color w:val="000000"/>
          <w:sz w:val="24"/>
          <w:szCs w:val="24"/>
        </w:rPr>
        <w:t>льная);</w:t>
      </w:r>
    </w:p>
    <w:p w14:paraId="1FD6DD87" w14:textId="77777777" w:rsidR="00B22801" w:rsidRPr="000E22C1" w:rsidRDefault="00B22801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Заземляющими устройствами для присоединения к контуру заземления наливной эстакады;</w:t>
      </w:r>
    </w:p>
    <w:p w14:paraId="10FD4A8E" w14:textId="77777777" w:rsidR="00B22801" w:rsidRPr="000E22C1" w:rsidRDefault="00B22801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Глушителями оборудованные искрогасительными сетками и выведенные вперед под двигатель или радиатор;</w:t>
      </w:r>
    </w:p>
    <w:p w14:paraId="6021DA23" w14:textId="77777777" w:rsidR="008322AE" w:rsidRPr="000E22C1" w:rsidRDefault="004377C8" w:rsidP="004D317B">
      <w:pPr>
        <w:pStyle w:val="a4"/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Бортовыми системами мониторинга транспортных средств (далее - БСМТС).</w:t>
      </w:r>
    </w:p>
    <w:p w14:paraId="0DBA6588" w14:textId="77777777" w:rsidR="004377C8" w:rsidRPr="000E22C1" w:rsidRDefault="008322AE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должн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обеспечить:</w:t>
      </w:r>
    </w:p>
    <w:p w14:paraId="42D5CCB3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Обучение и квалификацию водителей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Стороны-2 и/или водителей третьих лиц Стороны-2</w:t>
      </w:r>
      <w:r w:rsidR="00FF49CD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 требованиях безопасности на территории автоналивных эстакад 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1AD502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регулярных предрейсовых и послерейсовых медицинских осмотров водителей транспортных средств 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 и/или водителей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6A695E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Проведение регулярных технических осмотров транспортных средств.</w:t>
      </w:r>
    </w:p>
    <w:p w14:paraId="04592B78" w14:textId="77777777" w:rsidR="004377C8" w:rsidRPr="000E22C1" w:rsidRDefault="008322AE" w:rsidP="004D317B">
      <w:pPr>
        <w:pStyle w:val="a4"/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о</w:t>
      </w:r>
      <w:r w:rsidR="004377C8"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бучение персонала</w:t>
      </w:r>
    </w:p>
    <w:p w14:paraId="6BE558C8" w14:textId="77777777" w:rsidR="008322AE" w:rsidRPr="000E22C1" w:rsidRDefault="008322AE" w:rsidP="004D317B">
      <w:pPr>
        <w:pStyle w:val="a4"/>
        <w:numPr>
          <w:ilvl w:val="1"/>
          <w:numId w:val="3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и предъявить по требованию соответствующего представителя </w:t>
      </w:r>
      <w:r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таблицу-график проведения обучения по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работников Стороны-2 и/или работников третьих лиц Стороны-2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0E22C1">
        <w:rPr>
          <w:rFonts w:ascii="Times New Roman" w:hAnsi="Times New Roman" w:cs="Times New Roman"/>
          <w:color w:val="212121"/>
          <w:sz w:val="24"/>
          <w:szCs w:val="24"/>
        </w:rPr>
        <w:t xml:space="preserve">осуществлении деятельности на территории </w:t>
      </w:r>
      <w:r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8BE7B7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должны быть подробно указаны отдельные категории профессий, участвующие в </w:t>
      </w:r>
      <w:r w:rsidR="00224D68" w:rsidRPr="000E22C1">
        <w:rPr>
          <w:rFonts w:ascii="Times New Roman" w:hAnsi="Times New Roman" w:cs="Times New Roman"/>
          <w:color w:val="212121"/>
          <w:sz w:val="24"/>
          <w:szCs w:val="24"/>
        </w:rPr>
        <w:t>осуществлении деятельности</w:t>
      </w:r>
      <w:r w:rsidR="008322AE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="008322AE"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конкретные курсы обучения, пройденные 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работниками Стороны-2 и/или работниками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или планируемые к проведению и даты прохождения курсов обучения.</w:t>
      </w:r>
    </w:p>
    <w:p w14:paraId="0A454973" w14:textId="77777777" w:rsidR="004377C8" w:rsidRPr="000E22C1" w:rsidRDefault="008322AE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направлять на объекты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(территорию)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квалифицированных работников, обученных правилам безопасного ведения работ и имеющих все необходимые допуски к </w:t>
      </w:r>
      <w:r w:rsidR="00224D68" w:rsidRPr="000E22C1">
        <w:rPr>
          <w:rFonts w:ascii="Times New Roman" w:hAnsi="Times New Roman" w:cs="Times New Roman"/>
          <w:color w:val="212121"/>
          <w:sz w:val="24"/>
          <w:szCs w:val="24"/>
        </w:rPr>
        <w:t xml:space="preserve">осуществлению деятельности на территории </w:t>
      </w:r>
      <w:r w:rsidR="00224D68"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предоставлять документы, подтверждающие аттестацию работников на проведение соответствующих видов работ/услуг. 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Работники Стороны-2 и/или работники третьих лиц Стороны-2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при нахождении на объектах (территории) </w:t>
      </w:r>
      <w:r w:rsidRPr="000E22C1">
        <w:rPr>
          <w:rFonts w:ascii="Times New Roman" w:hAnsi="Times New Roman" w:cs="Times New Roman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иметь при себе необходимые удостоверения о проверке знаний требований охраны труда и промышленной безопасности (с действующей записью об аттестации/проверке знаний).</w:t>
      </w:r>
    </w:p>
    <w:p w14:paraId="1F1F7ED2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Прежде чем приступить к работе на объекте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(территории) 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24D6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 Стороны-2 и/или работник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должен пройти вводный инструктаж в </w:t>
      </w:r>
      <w:r w:rsidR="008F133E" w:rsidRPr="000E22C1">
        <w:rPr>
          <w:rFonts w:ascii="Times New Roman" w:hAnsi="Times New Roman" w:cs="Times New Roman"/>
          <w:color w:val="000000"/>
          <w:sz w:val="24"/>
          <w:szCs w:val="24"/>
        </w:rPr>
        <w:t>Службе ОТ,ТБ,ООС и ПБ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51010E" w14:textId="77777777" w:rsidR="004377C8" w:rsidRPr="000E22C1" w:rsidRDefault="004377C8" w:rsidP="004D317B">
      <w:pPr>
        <w:pStyle w:val="a4"/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Политика </w:t>
      </w:r>
      <w:r w:rsidR="002F27BB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в отношении употребления алкоголя, наркотиков и иных</w:t>
      </w:r>
      <w:r w:rsidR="002F27BB"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психотропных</w:t>
      </w:r>
      <w:r w:rsidRPr="000E22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веществ.</w:t>
      </w:r>
    </w:p>
    <w:p w14:paraId="3CA2237E" w14:textId="77777777" w:rsidR="004377C8" w:rsidRPr="000E22C1" w:rsidRDefault="002F27BB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3387576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случаях, предусмотренных законодательством 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перед началом рабочей смены и допуском 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работников Стороны-2 и/или работников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к работе провести освидетельствование (медицинский осмотр) 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работников Стороны-2 и/или работников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предмет отсутствия алкогольного, наркотического или иного токсического опьянения.</w:t>
      </w:r>
    </w:p>
    <w:p w14:paraId="17FEFDCC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допускать к работе (отстранить от работы) 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работников Стороны-2 и/или работников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прибывших на территорию 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состоянии алкогольного, наркотического или иного токсического опьянения. Не допускать курение на территории и объектах 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за исключением специально отведенных мест.</w:t>
      </w:r>
    </w:p>
    <w:p w14:paraId="2C5B2AFD" w14:textId="77777777" w:rsidR="004377C8" w:rsidRPr="000E22C1" w:rsidRDefault="004377C8" w:rsidP="004D317B">
      <w:pPr>
        <w:numPr>
          <w:ilvl w:val="2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Не допускать пронос и нахождение на территории объектов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веществ, вызывающих алкогольное, наркотическое или иное токсическое опьянение, за исключением веществ, необходимых для осуществления производственной деятельности на территории объекта (далее -</w:t>
      </w:r>
      <w:r w:rsidR="00457155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«Разрешенные вещества»), а также лекарственных веществ.</w:t>
      </w:r>
    </w:p>
    <w:p w14:paraId="408D085F" w14:textId="77777777" w:rsidR="00301D79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целях обеспечения контроля соблюдения указанных ограничений 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>Сторона-1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производить проверки и досмотр всех транспортных средств, вещей и материалов,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доставляемых на объект (территорию) </w:t>
      </w:r>
      <w:r w:rsidR="002F27BB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. Если в результате подобного досмотра будут обнаружены указанные запрещенные вещества, то транспортное средство (самоходная машина) и </w:t>
      </w:r>
      <w:r w:rsidR="006F7838" w:rsidRPr="000E22C1">
        <w:rPr>
          <w:rFonts w:ascii="Times New Roman" w:hAnsi="Times New Roman" w:cs="Times New Roman"/>
          <w:color w:val="000000"/>
          <w:sz w:val="24"/>
          <w:szCs w:val="24"/>
        </w:rPr>
        <w:t>работник Стороны-2 и/или работник третьих лиц 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допускаются на объект (территорию)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к работам на объекте (территории)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8703E4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Требования к оборудованию </w:t>
      </w:r>
      <w:r w:rsidR="00301D79" w:rsidRPr="000E22C1">
        <w:rPr>
          <w:rFonts w:ascii="Times New Roman" w:hAnsi="Times New Roman" w:cs="Times New Roman"/>
          <w:b/>
          <w:caps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AD4ACC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эффективного и безопасного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осуществления деятельности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исключения простоев в ходе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осуществления деятельности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должно применяться оборудование надлежащего качества, отвечающее требованиям соответствующих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законодательством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1B4F72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Стороной-2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оборудования должно осуществляться в соответствии с его целевым назначением, с соблюдением установленных правил безопасности и правил устройства и безопасной эксплуатации, регламентов, </w:t>
      </w:r>
      <w:r w:rsidR="00801418" w:rsidRPr="000E22C1">
        <w:rPr>
          <w:rFonts w:ascii="Times New Roman" w:hAnsi="Times New Roman" w:cs="Times New Roman"/>
          <w:color w:val="000000"/>
          <w:sz w:val="24"/>
          <w:szCs w:val="24"/>
        </w:rPr>
        <w:t>НПА и НТД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C3B25E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Все оборудование, используемое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должно быть пригодно к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использованию и поддерживаться в безопасном, рабочем состоянии.</w:t>
      </w:r>
    </w:p>
    <w:p w14:paraId="3E9E6DA1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Эксплуатация оборудования, механизмов, инструмента в неисправном состоянии или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>при неисправных устройствах безопасности (блокировочные, фиксирующие и сигнальные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>приборы и приспособления), а также с превышением рабочих параметров выше паспортных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br/>
        <w:t>запрещается.</w:t>
      </w:r>
    </w:p>
    <w:p w14:paraId="5EE09D24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использовании инновационного оборудования (вновь разработанного и обладающего принципиально новыми потребительскими свойствами и/или техническими характеристиками)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должн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убедиться в наличии инструкций по безопасной эксплуатации и ставить в известность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Сторону-1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выполнения работ.</w:t>
      </w:r>
    </w:p>
    <w:p w14:paraId="69F95E3E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При обнаружении в процессе монтажа,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эксплуатации.</w:t>
      </w:r>
    </w:p>
    <w:p w14:paraId="1EA16D82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Дальнейшая эксплуатация разрешается представителем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после устранения выявленных недостатков.</w:t>
      </w:r>
    </w:p>
    <w:p w14:paraId="31F2C6CE" w14:textId="77777777" w:rsidR="004377C8" w:rsidRPr="000E22C1" w:rsidRDefault="00301D79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и выполнять все требования в области </w:t>
      </w:r>
      <w:r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регулирующие отбор, размещение, эксплуатацию и техническое обслуживание оборудования, кроме как в тех случаях, когда собственные нормы и правила эксплуатации оборудования </w:t>
      </w:r>
      <w:r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задокументированы, применимы и одобрены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Стороной-2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C1979D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Ремонтные и любые другие работы на оборудовании, не связанные с использованием данного оборудования по прямому назначению, не должны начинаться, пока не будут выполнены требования безопасности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301D79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E24684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оборудования на месте проведения работ заранее согласовывается с представителем </w:t>
      </w:r>
      <w:r w:rsidR="00301D79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форме.</w:t>
      </w:r>
    </w:p>
    <w:p w14:paraId="5DB7FFAE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</w:t>
      </w:r>
      <w:r w:rsidR="00301D79"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допускаемые к работе с оборудованием, должны иметь необходимые навыки, квалификацию и пройти соответствующее обучение.</w:t>
      </w:r>
    </w:p>
    <w:p w14:paraId="76D8AC38" w14:textId="77777777" w:rsidR="00010AD5" w:rsidRPr="000E22C1" w:rsidRDefault="00301D79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эксплуатацию оборудования в соответствии с законодательством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Соглашением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возмещает в полном объеме убытки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причиненные в результате эксплуатации оборудования с нарушением правил, установленных законодательством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Соглашением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53E3C4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Привлечение </w:t>
      </w:r>
      <w:r w:rsidR="00301D79"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третьей стороны</w:t>
      </w: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</w:t>
      </w:r>
    </w:p>
    <w:p w14:paraId="3A55C71F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</w:t>
      </w:r>
      <w:r w:rsidR="00301D79"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третьей стороны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(третьих лиц) для выполнения работ/оказания услуг на объектах (территории)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только по письменному согласованию с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Стороной-2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C4BFEA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выявления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систематических нарушений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третьей стороны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(третьими лицами) требований в области </w:t>
      </w:r>
      <w:r w:rsidR="00010AD5" w:rsidRPr="000E22C1">
        <w:rPr>
          <w:rFonts w:ascii="Times New Roman" w:hAnsi="Times New Roman" w:cs="Times New Roman"/>
          <w:bCs/>
          <w:color w:val="212121"/>
          <w:sz w:val="24"/>
          <w:szCs w:val="24"/>
        </w:rPr>
        <w:t>ПиПБ, ОТиОС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Сторона-1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потребовать от </w:t>
      </w:r>
      <w:r w:rsidR="00010AD5"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отстранить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третью сторону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(третьих лиц) от проведения работ на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AD5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032AB5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Оценка рисков при выполнении работ/оказании услуг.</w:t>
      </w:r>
    </w:p>
    <w:p w14:paraId="6E8A2C28" w14:textId="77777777" w:rsidR="004377C8" w:rsidRPr="000E22C1" w:rsidRDefault="00010AD5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осуществлении деятельности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территории 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обязан руководствоваться требованиями, указанными в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>Правилах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выявления опасностей и рисков  в области охраны труда, промышленной безопасности и охраны окружающей среды при проведении работ повышенной опасности ТОО «СП «CASPI BITUM», размещенного на корпоративном сайте </w:t>
      </w:r>
      <w:hyperlink r:id="rId9" w:history="1">
        <w:r w:rsidRPr="000E22C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https://www.caspibitum.kz/</w:t>
        </w:r>
      </w:hyperlink>
      <w:r w:rsidRPr="000E2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свободном доступе.</w:t>
      </w:r>
    </w:p>
    <w:p w14:paraId="45CCE288" w14:textId="77777777" w:rsidR="004377C8" w:rsidRPr="000E22C1" w:rsidRDefault="004377C8" w:rsidP="004D317B">
      <w:pPr>
        <w:numPr>
          <w:ilvl w:val="0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Происшествия, корректирующие действия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1B59BD" w14:textId="77777777" w:rsidR="004377C8" w:rsidRPr="000E22C1" w:rsidRDefault="00010AD5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регулярной основе направляет в адрес </w:t>
      </w:r>
      <w:r w:rsidRPr="000E22C1">
        <w:rPr>
          <w:rFonts w:ascii="Times New Roman" w:hAnsi="Times New Roman" w:cs="Times New Roman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происшествиях, авариях, несчастных случаях, произошедших на объектах (территории)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(Информационные листы о происшествиях, Уроки, извлеченные из происшествий с планами действий, Отчеты о расследованиях происшествий и т.д.), если они связаны с работами </w:t>
      </w:r>
      <w:r w:rsidRPr="000E22C1">
        <w:rPr>
          <w:rFonts w:ascii="Times New Roman" w:hAnsi="Times New Roman" w:cs="Times New Roman"/>
          <w:caps/>
          <w:sz w:val="24"/>
          <w:szCs w:val="24"/>
        </w:rPr>
        <w:t xml:space="preserve">Стороны-2 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объекте (территории)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с указанием обязательных для исполнения мероприятий, направленных на недопущение подобных происшествий на объектах (территории) 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4E9BCD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информации о происшествиях 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BBCFC8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Довести ее содержание до своих работников, находящихся на объектах (территории) 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посредством любых применимых организационных мероприятий (производственные совещания, планерки, инструктажи), методов и средств распространения информации (рассылка по электронной почте, телекоммуникация, информационные стенды и т.д.).</w:t>
      </w:r>
    </w:p>
    <w:p w14:paraId="0E1EEA00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в установленные сроки необходимые мероприятия по предупреждению повторения аналогичных происшествий, относящиеся к специфике деятельности </w:t>
      </w:r>
      <w:r w:rsidR="00C24538" w:rsidRPr="000E22C1">
        <w:rPr>
          <w:rFonts w:ascii="Times New Roman" w:hAnsi="Times New Roman" w:cs="Times New Roman"/>
          <w:caps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 В случае объективной невозможности выполнения мероприятий, согласовать с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Стороной-2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сроки их исполнений.</w:t>
      </w:r>
    </w:p>
    <w:p w14:paraId="5303BA45" w14:textId="77777777" w:rsidR="004377C8" w:rsidRPr="000E22C1" w:rsidRDefault="004377C8" w:rsidP="004D317B">
      <w:pPr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установленные сроки предоставляет в адрес </w:t>
      </w:r>
      <w:r w:rsidR="00C2453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об исполнении мероприятий по установленной форме с приложением подтверждающих документов.</w:t>
      </w:r>
    </w:p>
    <w:p w14:paraId="510DD2B7" w14:textId="77777777" w:rsidR="004377C8" w:rsidRPr="000E22C1" w:rsidRDefault="00C2453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незамедлительно, используя все доступные средства связи, информировать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Сторону-1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обо всех происшествиях, даже если они не связаны с выполнением обязательств по договору, но обнаружены на объектах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4377C8"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994AB" w14:textId="77777777" w:rsidR="004377C8" w:rsidRPr="000E22C1" w:rsidRDefault="004377C8" w:rsidP="004D317B">
      <w:pPr>
        <w:pStyle w:val="a4"/>
        <w:numPr>
          <w:ilvl w:val="1"/>
          <w:numId w:val="3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Под происшествием в настоящем пункте понимается любое незапланированное событие или цепь событий, связанные с работой, которые привели или могли привести к несчастному случаю на производстве, аварии, инциденту, пожару, дорожно-транспортному происшествию, негативному воздействию на окружающую среду или любому иному событию, связанному с охраной труда, промышленной безопасности, охраной окружающей среды.</w:t>
      </w:r>
    </w:p>
    <w:p w14:paraId="79A923F5" w14:textId="77777777" w:rsidR="001901F6" w:rsidRPr="000E22C1" w:rsidRDefault="001901F6" w:rsidP="00F41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564EA" w14:textId="77777777" w:rsidR="001901F6" w:rsidRPr="000E22C1" w:rsidRDefault="001901F6" w:rsidP="00F41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D4909" w14:textId="77777777" w:rsidR="001901F6" w:rsidRPr="000E22C1" w:rsidRDefault="001901F6" w:rsidP="001901F6">
      <w:pPr>
        <w:pStyle w:val="Style29"/>
        <w:widowControl/>
        <w:spacing w:before="149" w:line="278" w:lineRule="exact"/>
        <w:ind w:left="773" w:right="1085"/>
        <w:rPr>
          <w:rStyle w:val="FontStyle343"/>
          <w:sz w:val="24"/>
          <w:szCs w:val="24"/>
        </w:rPr>
        <w:sectPr w:rsidR="001901F6" w:rsidRPr="000E22C1" w:rsidSect="004D317B">
          <w:pgSz w:w="11906" w:h="17338"/>
          <w:pgMar w:top="1134" w:right="567" w:bottom="993" w:left="1418" w:header="720" w:footer="720" w:gutter="0"/>
          <w:cols w:space="720"/>
          <w:noEndnote/>
        </w:sectPr>
      </w:pPr>
      <w:bookmarkStart w:id="3" w:name="bookmark26"/>
    </w:p>
    <w:p w14:paraId="1037CAEB" w14:textId="77777777" w:rsidR="00FF0956" w:rsidRP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№ 2</w:t>
      </w:r>
    </w:p>
    <w:p w14:paraId="47705B62" w14:textId="77777777" w:rsidR="00FF0956" w:rsidRP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Соглашению о соблюдении требований </w:t>
      </w:r>
    </w:p>
    <w:p w14:paraId="3C6E996A" w14:textId="77777777" w:rsid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области промышленной </w:t>
      </w:r>
    </w:p>
    <w:p w14:paraId="7A00570A" w14:textId="77777777" w:rsidR="00FF0956" w:rsidRP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пожарной безопасности, </w:t>
      </w:r>
    </w:p>
    <w:p w14:paraId="7A180B2C" w14:textId="77777777" w:rsidR="00FF0956" w:rsidRP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 и окружающей среды</w:t>
      </w:r>
    </w:p>
    <w:p w14:paraId="07719099" w14:textId="1A7DFD28" w:rsidR="00FF0956" w:rsidRPr="00FF0956" w:rsidRDefault="00FF0956" w:rsidP="00FF0956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>от «_____» ___________202</w:t>
      </w:r>
      <w:r w:rsidR="00986E2E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Pr="00FF0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14:paraId="2AC4E991" w14:textId="77777777" w:rsidR="00372036" w:rsidRPr="000E22C1" w:rsidRDefault="00372036" w:rsidP="001901F6">
      <w:pPr>
        <w:pStyle w:val="Style29"/>
        <w:widowControl/>
        <w:spacing w:before="149" w:line="278" w:lineRule="exact"/>
        <w:ind w:left="773" w:right="1085"/>
        <w:rPr>
          <w:rStyle w:val="FontStyle343"/>
          <w:b w:val="0"/>
          <w:caps/>
          <w:sz w:val="24"/>
          <w:szCs w:val="24"/>
        </w:rPr>
      </w:pPr>
    </w:p>
    <w:bookmarkEnd w:id="3"/>
    <w:p w14:paraId="5F412B0D" w14:textId="77777777" w:rsidR="001901F6" w:rsidRPr="000E22C1" w:rsidRDefault="00B76EF8" w:rsidP="00B76EF8">
      <w:pPr>
        <w:pStyle w:val="Style29"/>
        <w:spacing w:before="149" w:line="278" w:lineRule="exact"/>
        <w:ind w:left="773" w:right="1085"/>
        <w:jc w:val="center"/>
        <w:rPr>
          <w:rStyle w:val="FontStyle343"/>
          <w:b w:val="0"/>
          <w:caps/>
          <w:sz w:val="24"/>
          <w:szCs w:val="24"/>
          <w:highlight w:val="cyan"/>
          <w:u w:val="single"/>
        </w:rPr>
      </w:pPr>
      <w:r w:rsidRPr="000E22C1">
        <w:rPr>
          <w:b/>
          <w:bCs/>
          <w:caps/>
          <w:color w:val="000000"/>
        </w:rPr>
        <w:t xml:space="preserve">Перечень штрафных санкций за нарушения в области </w:t>
      </w:r>
      <w:r w:rsidR="00F67ED5" w:rsidRPr="000E22C1">
        <w:rPr>
          <w:b/>
          <w:caps/>
          <w:color w:val="212121"/>
        </w:rPr>
        <w:t>П</w:t>
      </w:r>
      <w:r w:rsidR="00F67ED5" w:rsidRPr="000E22C1">
        <w:rPr>
          <w:b/>
          <w:color w:val="212121"/>
        </w:rPr>
        <w:t>и</w:t>
      </w:r>
      <w:r w:rsidR="00F67ED5" w:rsidRPr="000E22C1">
        <w:rPr>
          <w:b/>
          <w:caps/>
          <w:color w:val="212121"/>
        </w:rPr>
        <w:t>ПБ, ОТ</w:t>
      </w:r>
      <w:r w:rsidR="00F67ED5" w:rsidRPr="000E22C1">
        <w:rPr>
          <w:b/>
          <w:color w:val="212121"/>
        </w:rPr>
        <w:t>и</w:t>
      </w:r>
      <w:r w:rsidR="00F67ED5" w:rsidRPr="000E22C1">
        <w:rPr>
          <w:b/>
          <w:caps/>
          <w:color w:val="212121"/>
        </w:rPr>
        <w:t>ОС</w:t>
      </w:r>
      <w:r w:rsidR="00F67ED5" w:rsidRPr="000E22C1">
        <w:rPr>
          <w:bCs/>
          <w:caps/>
          <w:color w:val="000000"/>
        </w:rPr>
        <w:t xml:space="preserve"> </w:t>
      </w:r>
      <w:r w:rsidR="001901F6" w:rsidRPr="000E22C1">
        <w:rPr>
          <w:rStyle w:val="FontStyle343"/>
          <w:bCs w:val="0"/>
          <w:caps/>
          <w:sz w:val="24"/>
          <w:szCs w:val="24"/>
        </w:rPr>
        <w:t xml:space="preserve">ПРИ </w:t>
      </w:r>
      <w:r w:rsidR="00F67ED5" w:rsidRPr="000E22C1">
        <w:rPr>
          <w:b/>
          <w:caps/>
          <w:color w:val="000000"/>
        </w:rPr>
        <w:t>осуществлении деятельности Стороной-2</w:t>
      </w:r>
      <w:r w:rsidR="00F67ED5" w:rsidRPr="000E22C1">
        <w:rPr>
          <w:bCs/>
          <w:caps/>
          <w:color w:val="000000"/>
        </w:rPr>
        <w:t xml:space="preserve"> </w:t>
      </w:r>
      <w:r w:rsidR="001901F6" w:rsidRPr="000E22C1">
        <w:rPr>
          <w:rStyle w:val="FontStyle343"/>
          <w:bCs w:val="0"/>
          <w:caps/>
          <w:sz w:val="24"/>
          <w:szCs w:val="24"/>
        </w:rPr>
        <w:t xml:space="preserve">НА </w:t>
      </w:r>
      <w:r w:rsidR="00F67ED5" w:rsidRPr="000E22C1">
        <w:rPr>
          <w:rStyle w:val="FontStyle343"/>
          <w:bCs w:val="0"/>
          <w:caps/>
          <w:sz w:val="24"/>
          <w:szCs w:val="24"/>
        </w:rPr>
        <w:t xml:space="preserve">территории </w:t>
      </w:r>
      <w:r w:rsidR="00F67ED5" w:rsidRPr="000E22C1">
        <w:rPr>
          <w:b/>
          <w:caps/>
          <w:color w:val="000000"/>
        </w:rPr>
        <w:t>Стороны-1</w:t>
      </w:r>
    </w:p>
    <w:tbl>
      <w:tblPr>
        <w:tblW w:w="1589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4926"/>
        <w:gridCol w:w="3978"/>
        <w:gridCol w:w="3710"/>
        <w:gridCol w:w="2818"/>
      </w:tblGrid>
      <w:tr w:rsidR="001901F6" w:rsidRPr="000E22C1" w14:paraId="3EDC0867" w14:textId="77777777" w:rsidTr="008935CA">
        <w:tc>
          <w:tcPr>
            <w:tcW w:w="461" w:type="dxa"/>
            <w:vAlign w:val="center"/>
          </w:tcPr>
          <w:p w14:paraId="621D8795" w14:textId="77777777" w:rsidR="001901F6" w:rsidRPr="000E22C1" w:rsidRDefault="001901F6" w:rsidP="00F67ED5">
            <w:pPr>
              <w:pStyle w:val="Style51"/>
              <w:widowControl/>
              <w:spacing w:line="221" w:lineRule="exact"/>
              <w:ind w:firstLine="43"/>
              <w:jc w:val="center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№ п/п</w:t>
            </w:r>
          </w:p>
        </w:tc>
        <w:tc>
          <w:tcPr>
            <w:tcW w:w="4926" w:type="dxa"/>
            <w:vAlign w:val="center"/>
          </w:tcPr>
          <w:p w14:paraId="21E7549E" w14:textId="77777777" w:rsidR="001901F6" w:rsidRPr="000E22C1" w:rsidRDefault="001901F6" w:rsidP="00F67ED5">
            <w:pPr>
              <w:pStyle w:val="Style25"/>
              <w:widowControl/>
              <w:jc w:val="center"/>
            </w:pPr>
            <w:r w:rsidRPr="000E22C1">
              <w:rPr>
                <w:rStyle w:val="FontStyle341"/>
                <w:sz w:val="24"/>
                <w:szCs w:val="24"/>
              </w:rPr>
              <w:t>Наименование нарушения*</w:t>
            </w:r>
          </w:p>
        </w:tc>
        <w:tc>
          <w:tcPr>
            <w:tcW w:w="3978" w:type="dxa"/>
            <w:vAlign w:val="center"/>
          </w:tcPr>
          <w:p w14:paraId="42A6040B" w14:textId="77777777" w:rsidR="001901F6" w:rsidRPr="000E22C1" w:rsidRDefault="001901F6" w:rsidP="00F67ED5">
            <w:pPr>
              <w:pStyle w:val="Style51"/>
              <w:widowControl/>
              <w:jc w:val="center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Величина неустойки (штрафа), МРП</w:t>
            </w:r>
          </w:p>
        </w:tc>
        <w:tc>
          <w:tcPr>
            <w:tcW w:w="3710" w:type="dxa"/>
            <w:vAlign w:val="center"/>
          </w:tcPr>
          <w:p w14:paraId="75F6013F" w14:textId="77777777" w:rsidR="001901F6" w:rsidRPr="000E22C1" w:rsidRDefault="001901F6" w:rsidP="00F67ED5">
            <w:pPr>
              <w:pStyle w:val="Style51"/>
              <w:widowControl/>
              <w:jc w:val="center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Документ  фиксации нарушения</w:t>
            </w:r>
          </w:p>
        </w:tc>
        <w:tc>
          <w:tcPr>
            <w:tcW w:w="2818" w:type="dxa"/>
            <w:vAlign w:val="center"/>
          </w:tcPr>
          <w:p w14:paraId="799AB343" w14:textId="77777777" w:rsidR="001901F6" w:rsidRPr="000E22C1" w:rsidRDefault="001901F6" w:rsidP="00F67ED5">
            <w:pPr>
              <w:pStyle w:val="Style25"/>
              <w:widowControl/>
              <w:jc w:val="center"/>
            </w:pPr>
            <w:r w:rsidRPr="000E22C1">
              <w:rPr>
                <w:rStyle w:val="FontStyle341"/>
                <w:sz w:val="24"/>
                <w:szCs w:val="24"/>
              </w:rPr>
              <w:t>Примечание</w:t>
            </w:r>
          </w:p>
        </w:tc>
      </w:tr>
      <w:tr w:rsidR="001901F6" w:rsidRPr="000E22C1" w14:paraId="1F4B5EE3" w14:textId="77777777" w:rsidTr="008935CA">
        <w:tc>
          <w:tcPr>
            <w:tcW w:w="461" w:type="dxa"/>
          </w:tcPr>
          <w:p w14:paraId="1A3B2306" w14:textId="77777777" w:rsidR="001901F6" w:rsidRPr="000E22C1" w:rsidRDefault="001901F6" w:rsidP="00F67ED5">
            <w:pPr>
              <w:pStyle w:val="Style51"/>
              <w:widowControl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1</w:t>
            </w:r>
          </w:p>
        </w:tc>
        <w:tc>
          <w:tcPr>
            <w:tcW w:w="4926" w:type="dxa"/>
          </w:tcPr>
          <w:p w14:paraId="69BB5B38" w14:textId="77777777" w:rsidR="001901F6" w:rsidRPr="000E22C1" w:rsidRDefault="001901F6" w:rsidP="00F67ED5">
            <w:pPr>
              <w:pStyle w:val="Style51"/>
              <w:widowControl/>
              <w:ind w:left="3192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2</w:t>
            </w:r>
          </w:p>
        </w:tc>
        <w:tc>
          <w:tcPr>
            <w:tcW w:w="3978" w:type="dxa"/>
          </w:tcPr>
          <w:p w14:paraId="53A75C78" w14:textId="77777777" w:rsidR="001901F6" w:rsidRPr="000E22C1" w:rsidRDefault="001901F6" w:rsidP="00F67ED5">
            <w:pPr>
              <w:pStyle w:val="Style51"/>
              <w:widowControl/>
              <w:jc w:val="center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14:paraId="56933B5D" w14:textId="77777777" w:rsidR="001901F6" w:rsidRPr="000E22C1" w:rsidRDefault="001901F6" w:rsidP="00F67ED5">
            <w:pPr>
              <w:pStyle w:val="Style51"/>
              <w:widowControl/>
              <w:ind w:left="1661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4</w:t>
            </w:r>
          </w:p>
        </w:tc>
        <w:tc>
          <w:tcPr>
            <w:tcW w:w="2818" w:type="dxa"/>
          </w:tcPr>
          <w:p w14:paraId="69593B78" w14:textId="77777777" w:rsidR="001901F6" w:rsidRPr="000E22C1" w:rsidRDefault="001901F6" w:rsidP="00F67ED5">
            <w:pPr>
              <w:pStyle w:val="Style51"/>
              <w:widowControl/>
              <w:jc w:val="center"/>
              <w:rPr>
                <w:rStyle w:val="FontStyle341"/>
                <w:sz w:val="24"/>
                <w:szCs w:val="24"/>
              </w:rPr>
            </w:pPr>
            <w:r w:rsidRPr="000E22C1">
              <w:rPr>
                <w:rStyle w:val="FontStyle341"/>
                <w:sz w:val="24"/>
                <w:szCs w:val="24"/>
              </w:rPr>
              <w:t>5</w:t>
            </w:r>
          </w:p>
        </w:tc>
      </w:tr>
      <w:tr w:rsidR="001901F6" w:rsidRPr="000E22C1" w14:paraId="24587D5E" w14:textId="77777777" w:rsidTr="008935CA">
        <w:tc>
          <w:tcPr>
            <w:tcW w:w="461" w:type="dxa"/>
          </w:tcPr>
          <w:p w14:paraId="2983DA59" w14:textId="77777777" w:rsidR="001901F6" w:rsidRPr="000E22C1" w:rsidRDefault="001901F6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14:paraId="425C3E6E" w14:textId="77777777" w:rsidR="001901F6" w:rsidRPr="000E22C1" w:rsidRDefault="001901F6" w:rsidP="00F67ED5">
            <w:pPr>
              <w:pStyle w:val="Style33"/>
              <w:widowControl/>
              <w:ind w:firstLine="29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Обнаружение на объектах (территории)</w:t>
            </w:r>
            <w:r w:rsidR="00F67ED5" w:rsidRPr="000E22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67ED5" w:rsidRPr="000E22C1">
              <w:rPr>
                <w:color w:val="000000"/>
              </w:rPr>
              <w:t>Стороны-1 работников</w:t>
            </w:r>
            <w:r w:rsidRPr="000E22C1">
              <w:rPr>
                <w:rStyle w:val="FontStyle342"/>
                <w:sz w:val="24"/>
                <w:szCs w:val="24"/>
              </w:rPr>
              <w:t xml:space="preserve"> </w:t>
            </w:r>
            <w:r w:rsidR="00C24538" w:rsidRPr="000E22C1">
              <w:rPr>
                <w:color w:val="000000"/>
              </w:rPr>
              <w:t>Стороны-2</w:t>
            </w:r>
            <w:r w:rsidRPr="000E22C1">
              <w:rPr>
                <w:rStyle w:val="FontStyle342"/>
                <w:sz w:val="24"/>
                <w:szCs w:val="24"/>
              </w:rPr>
              <w:t xml:space="preserve"> и/или работников 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третьих лиц </w:t>
            </w:r>
            <w:r w:rsidR="00C24538" w:rsidRPr="000E22C1">
              <w:rPr>
                <w:color w:val="000000"/>
              </w:rPr>
              <w:t>Стороны-2</w:t>
            </w:r>
            <w:r w:rsidRPr="000E22C1">
              <w:rPr>
                <w:rStyle w:val="FontStyle342"/>
                <w:sz w:val="24"/>
                <w:szCs w:val="24"/>
              </w:rPr>
              <w:t>, в состоянии алкогольного, наркотического или иного токсического опьянения.</w:t>
            </w:r>
          </w:p>
        </w:tc>
        <w:tc>
          <w:tcPr>
            <w:tcW w:w="3978" w:type="dxa"/>
          </w:tcPr>
          <w:p w14:paraId="67D3E158" w14:textId="77777777" w:rsidR="001901F6" w:rsidRPr="000E22C1" w:rsidRDefault="001901F6" w:rsidP="00F67ED5">
            <w:pPr>
              <w:pStyle w:val="Style33"/>
              <w:widowControl/>
              <w:spacing w:line="226" w:lineRule="exact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50</w:t>
            </w:r>
          </w:p>
          <w:p w14:paraId="4678CF93" w14:textId="77777777" w:rsidR="001901F6" w:rsidRPr="000E22C1" w:rsidRDefault="001901F6" w:rsidP="00F67ED5">
            <w:pPr>
              <w:pStyle w:val="Style241"/>
              <w:widowControl/>
              <w:spacing w:line="226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(за исключением случаев выявления указанных фактов непосредственно работниками </w:t>
            </w:r>
            <w:r w:rsidR="00C24538" w:rsidRPr="000E22C1">
              <w:rPr>
                <w:color w:val="000000"/>
              </w:rPr>
              <w:t xml:space="preserve">Стороны-2 </w:t>
            </w:r>
            <w:r w:rsidRPr="000E22C1">
              <w:rPr>
                <w:rStyle w:val="FontStyle342"/>
                <w:sz w:val="24"/>
                <w:szCs w:val="24"/>
              </w:rPr>
              <w:t xml:space="preserve"> с письменным уведомлением об этом </w:t>
            </w:r>
            <w:r w:rsidR="00C24538" w:rsidRPr="000E22C1">
              <w:rPr>
                <w:color w:val="000000"/>
              </w:rPr>
              <w:t xml:space="preserve">Стороны-1 </w:t>
            </w:r>
            <w:r w:rsidRPr="000E22C1">
              <w:rPr>
                <w:rStyle w:val="FontStyle342"/>
                <w:sz w:val="24"/>
                <w:szCs w:val="24"/>
              </w:rPr>
              <w:t>в течение 24 часов с момента выявления)</w:t>
            </w:r>
          </w:p>
        </w:tc>
        <w:tc>
          <w:tcPr>
            <w:tcW w:w="3710" w:type="dxa"/>
          </w:tcPr>
          <w:p w14:paraId="23C015BE" w14:textId="77777777" w:rsidR="001901F6" w:rsidRPr="000E22C1" w:rsidRDefault="001901F6" w:rsidP="00F67ED5">
            <w:pPr>
              <w:pStyle w:val="Style33"/>
              <w:widowControl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 медицинского освидетельствования либо акт фиксации отказа работника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 </w:t>
            </w:r>
            <w:r w:rsidR="00C24538" w:rsidRPr="000E22C1">
              <w:rPr>
                <w:color w:val="000000"/>
              </w:rPr>
              <w:t>Стороны-2 и/или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 </w:t>
            </w:r>
            <w:r w:rsidRPr="000E22C1">
              <w:rPr>
                <w:rStyle w:val="FontStyle342"/>
                <w:sz w:val="24"/>
                <w:szCs w:val="24"/>
              </w:rPr>
              <w:t xml:space="preserve"> 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третьих лиц </w:t>
            </w:r>
            <w:r w:rsidR="00C24538" w:rsidRPr="000E22C1">
              <w:rPr>
                <w:color w:val="000000"/>
              </w:rPr>
              <w:t xml:space="preserve">Стороны-2 </w:t>
            </w:r>
            <w:r w:rsidRPr="000E22C1">
              <w:rPr>
                <w:rStyle w:val="FontStyle342"/>
                <w:sz w:val="24"/>
                <w:szCs w:val="24"/>
              </w:rPr>
              <w:t xml:space="preserve"> от прохождения медицинского освидетельствования</w:t>
            </w:r>
          </w:p>
        </w:tc>
        <w:tc>
          <w:tcPr>
            <w:tcW w:w="2818" w:type="dxa"/>
          </w:tcPr>
          <w:p w14:paraId="1B0EDD9D" w14:textId="77777777" w:rsidR="001901F6" w:rsidRPr="000E22C1" w:rsidRDefault="001901F6" w:rsidP="00F67ED5">
            <w:pPr>
              <w:pStyle w:val="Style25"/>
              <w:widowControl/>
            </w:pPr>
          </w:p>
        </w:tc>
      </w:tr>
      <w:tr w:rsidR="001901F6" w:rsidRPr="000E22C1" w14:paraId="71081393" w14:textId="77777777" w:rsidTr="008935CA">
        <w:tc>
          <w:tcPr>
            <w:tcW w:w="461" w:type="dxa"/>
          </w:tcPr>
          <w:p w14:paraId="71CE54DD" w14:textId="77777777" w:rsidR="001901F6" w:rsidRPr="000E22C1" w:rsidRDefault="001901F6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14:paraId="139A9AB3" w14:textId="77777777" w:rsidR="001901F6" w:rsidRPr="000E22C1" w:rsidRDefault="001901F6" w:rsidP="00C24538">
            <w:pPr>
              <w:pStyle w:val="Style33"/>
              <w:widowControl/>
              <w:spacing w:line="226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Сокрытие либо непредставление в течение 24 часов </w:t>
            </w:r>
            <w:r w:rsidR="00C24538" w:rsidRPr="000E22C1">
              <w:rPr>
                <w:color w:val="000000"/>
              </w:rPr>
              <w:t>Стороны-2 и/или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  третьих лиц </w:t>
            </w:r>
            <w:r w:rsidR="00C24538" w:rsidRPr="000E22C1">
              <w:rPr>
                <w:color w:val="000000"/>
              </w:rPr>
              <w:t xml:space="preserve">Стороны-2 </w:t>
            </w:r>
            <w:r w:rsidR="00C24538" w:rsidRPr="000E22C1">
              <w:rPr>
                <w:rStyle w:val="FontStyle342"/>
                <w:sz w:val="24"/>
                <w:szCs w:val="24"/>
              </w:rPr>
              <w:t xml:space="preserve"> </w:t>
            </w:r>
            <w:r w:rsidRPr="000E22C1">
              <w:rPr>
                <w:rStyle w:val="FontStyle342"/>
                <w:sz w:val="24"/>
                <w:szCs w:val="24"/>
              </w:rPr>
              <w:t xml:space="preserve">информации об аварии, инциденте, факте травмирования, нарушения технологического режима, загрязнения окружающей среды, происшедших при выполнении </w:t>
            </w:r>
            <w:r w:rsidR="00C24538" w:rsidRPr="000E22C1">
              <w:rPr>
                <w:color w:val="000000"/>
              </w:rPr>
              <w:t>осуществлении деятельности на территории Стороны-1</w:t>
            </w:r>
            <w:r w:rsidRPr="000E22C1">
              <w:rPr>
                <w:rStyle w:val="FontStyle342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2D2D749C" w14:textId="77777777" w:rsidR="001901F6" w:rsidRPr="000E22C1" w:rsidRDefault="001901F6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43DF4543" w14:textId="77777777" w:rsidR="001901F6" w:rsidRPr="000E22C1" w:rsidRDefault="001901F6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6770E4D8" w14:textId="77777777" w:rsidR="001901F6" w:rsidRPr="000E22C1" w:rsidRDefault="001901F6" w:rsidP="00F67ED5">
            <w:pPr>
              <w:pStyle w:val="Style25"/>
              <w:widowControl/>
            </w:pPr>
          </w:p>
        </w:tc>
      </w:tr>
      <w:tr w:rsidR="00E57ACC" w:rsidRPr="000E22C1" w14:paraId="4227F22F" w14:textId="77777777" w:rsidTr="008935CA">
        <w:tc>
          <w:tcPr>
            <w:tcW w:w="461" w:type="dxa"/>
          </w:tcPr>
          <w:p w14:paraId="5DE3D7D3" w14:textId="77777777" w:rsidR="00E57ACC" w:rsidRPr="000E22C1" w:rsidRDefault="00B72689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</w:t>
            </w:r>
          </w:p>
        </w:tc>
        <w:tc>
          <w:tcPr>
            <w:tcW w:w="4926" w:type="dxa"/>
          </w:tcPr>
          <w:p w14:paraId="08DBA960" w14:textId="77777777" w:rsidR="00E57ACC" w:rsidRPr="000E22C1" w:rsidRDefault="00E57ACC" w:rsidP="00B72689">
            <w:pPr>
              <w:pStyle w:val="Style33"/>
              <w:widowControl/>
              <w:spacing w:line="226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 xml:space="preserve">Нарушение требований нормативных актов в области промышленной безопасности, Правил безопасности в </w:t>
            </w:r>
            <w:r w:rsidR="00B72689" w:rsidRPr="000E22C1">
              <w:rPr>
                <w:color w:val="000000"/>
              </w:rPr>
              <w:t xml:space="preserve"> нефтехимической, нефтеперерабатывающей отраслях, нефтебаз и автозаправочных станций, </w:t>
            </w:r>
            <w:r w:rsidRPr="000E22C1">
              <w:rPr>
                <w:color w:val="000000"/>
              </w:rPr>
              <w:t xml:space="preserve"> безопасности и охраны труда (за исключением нарушений, предусмотренных отдельными пунктами настоящего Приложения)</w:t>
            </w:r>
          </w:p>
        </w:tc>
        <w:tc>
          <w:tcPr>
            <w:tcW w:w="3978" w:type="dxa"/>
          </w:tcPr>
          <w:p w14:paraId="6DFD74AE" w14:textId="77777777" w:rsidR="00E57ACC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2F7228E1" w14:textId="77777777" w:rsidR="00E57ACC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49970858" w14:textId="77777777" w:rsidR="00E57ACC" w:rsidRPr="000E22C1" w:rsidRDefault="00E57ACC" w:rsidP="00F67ED5">
            <w:pPr>
              <w:pStyle w:val="Style25"/>
              <w:widowControl/>
            </w:pPr>
          </w:p>
        </w:tc>
      </w:tr>
      <w:tr w:rsidR="00B72689" w:rsidRPr="000E22C1" w14:paraId="1224963C" w14:textId="77777777" w:rsidTr="008935CA">
        <w:tc>
          <w:tcPr>
            <w:tcW w:w="461" w:type="dxa"/>
          </w:tcPr>
          <w:p w14:paraId="1182C33A" w14:textId="77777777" w:rsidR="00B72689" w:rsidRPr="000E22C1" w:rsidRDefault="00B72689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4</w:t>
            </w:r>
          </w:p>
        </w:tc>
        <w:tc>
          <w:tcPr>
            <w:tcW w:w="4926" w:type="dxa"/>
          </w:tcPr>
          <w:p w14:paraId="60884CDA" w14:textId="77777777" w:rsidR="00B72689" w:rsidRPr="000E22C1" w:rsidRDefault="00B72689" w:rsidP="00B72689">
            <w:pPr>
              <w:pStyle w:val="Style33"/>
              <w:widowControl/>
              <w:spacing w:line="226" w:lineRule="exact"/>
              <w:rPr>
                <w:color w:val="000000"/>
              </w:rPr>
            </w:pPr>
            <w:r w:rsidRPr="000E22C1">
              <w:rPr>
                <w:color w:val="000000"/>
              </w:rPr>
              <w:t>Несоблюдение требований  пожарной безопасности (за исключением нарушений, предусмотренных пунктами 5 и 6 настоящего Приложения)</w:t>
            </w:r>
          </w:p>
        </w:tc>
        <w:tc>
          <w:tcPr>
            <w:tcW w:w="3978" w:type="dxa"/>
          </w:tcPr>
          <w:p w14:paraId="67F93DA8" w14:textId="77777777" w:rsidR="00B72689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5FBF368A" w14:textId="77777777" w:rsidR="00B72689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459C242C" w14:textId="77777777" w:rsidR="00B72689" w:rsidRPr="000E22C1" w:rsidRDefault="00B72689" w:rsidP="00F67ED5">
            <w:pPr>
              <w:pStyle w:val="Style25"/>
              <w:widowControl/>
            </w:pPr>
          </w:p>
        </w:tc>
      </w:tr>
      <w:tr w:rsidR="00B72689" w:rsidRPr="000E22C1" w14:paraId="137EEBAE" w14:textId="77777777" w:rsidTr="008935CA">
        <w:tc>
          <w:tcPr>
            <w:tcW w:w="461" w:type="dxa"/>
          </w:tcPr>
          <w:p w14:paraId="20A44501" w14:textId="77777777" w:rsidR="00B72689" w:rsidRPr="000E22C1" w:rsidRDefault="00B72689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</w:t>
            </w:r>
          </w:p>
        </w:tc>
        <w:tc>
          <w:tcPr>
            <w:tcW w:w="4926" w:type="dxa"/>
          </w:tcPr>
          <w:p w14:paraId="58F7FC99" w14:textId="79315553" w:rsidR="00B72689" w:rsidRPr="000E22C1" w:rsidRDefault="00B72689" w:rsidP="00B72689">
            <w:pPr>
              <w:pStyle w:val="Style33"/>
              <w:widowControl/>
              <w:spacing w:line="226" w:lineRule="exact"/>
              <w:rPr>
                <w:color w:val="000000"/>
              </w:rPr>
            </w:pPr>
            <w:r w:rsidRPr="000E22C1">
              <w:rPr>
                <w:color w:val="000000"/>
              </w:rPr>
              <w:t xml:space="preserve">Нарушение требований пожарной безопасности, повлекшее возникновение пожара, а также уничтожение или повреждение имущества </w:t>
            </w:r>
            <w:r w:rsidR="007C44BD">
              <w:rPr>
                <w:color w:val="000000"/>
              </w:rPr>
              <w:t>Собственник</w:t>
            </w:r>
            <w:r w:rsidR="009660CD">
              <w:rPr>
                <w:color w:val="000000"/>
              </w:rPr>
              <w:t>а</w:t>
            </w:r>
            <w:r w:rsidRPr="000E22C1">
              <w:rPr>
                <w:color w:val="000000"/>
              </w:rPr>
              <w:t xml:space="preserve"> (независимо от титула владения)</w:t>
            </w:r>
          </w:p>
        </w:tc>
        <w:tc>
          <w:tcPr>
            <w:tcW w:w="3978" w:type="dxa"/>
          </w:tcPr>
          <w:p w14:paraId="3CA24D21" w14:textId="77777777" w:rsidR="00B72689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1000</w:t>
            </w:r>
          </w:p>
        </w:tc>
        <w:tc>
          <w:tcPr>
            <w:tcW w:w="3710" w:type="dxa"/>
          </w:tcPr>
          <w:p w14:paraId="3975B2C5" w14:textId="77777777" w:rsidR="00B72689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735809DA" w14:textId="77777777" w:rsidR="00B72689" w:rsidRPr="000E22C1" w:rsidRDefault="00B72689" w:rsidP="00F67ED5">
            <w:pPr>
              <w:pStyle w:val="Style25"/>
              <w:widowControl/>
            </w:pPr>
          </w:p>
        </w:tc>
      </w:tr>
      <w:tr w:rsidR="00B72689" w:rsidRPr="000E22C1" w14:paraId="196E187A" w14:textId="77777777" w:rsidTr="008935CA">
        <w:tc>
          <w:tcPr>
            <w:tcW w:w="461" w:type="dxa"/>
          </w:tcPr>
          <w:p w14:paraId="072432E1" w14:textId="77777777" w:rsidR="00B72689" w:rsidRPr="000E22C1" w:rsidRDefault="00B72689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lastRenderedPageBreak/>
              <w:t>6</w:t>
            </w:r>
          </w:p>
        </w:tc>
        <w:tc>
          <w:tcPr>
            <w:tcW w:w="4926" w:type="dxa"/>
          </w:tcPr>
          <w:p w14:paraId="12C08BDA" w14:textId="77777777" w:rsidR="00B72689" w:rsidRPr="000E22C1" w:rsidRDefault="00B72689" w:rsidP="00B72689">
            <w:pPr>
              <w:pStyle w:val="Style33"/>
              <w:widowControl/>
              <w:spacing w:line="226" w:lineRule="exact"/>
              <w:rPr>
                <w:color w:val="000000"/>
              </w:rPr>
            </w:pPr>
            <w:r w:rsidRPr="000E22C1">
              <w:rPr>
                <w:color w:val="000000"/>
              </w:rPr>
              <w:t>Нарушение требований пожарной безопасности, повлекшее возникновение пожара и причинение тяжкого вреда здоровью или смерть человека</w:t>
            </w:r>
          </w:p>
        </w:tc>
        <w:tc>
          <w:tcPr>
            <w:tcW w:w="3978" w:type="dxa"/>
          </w:tcPr>
          <w:p w14:paraId="7FC1E0D1" w14:textId="77777777" w:rsidR="00B72689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1000</w:t>
            </w:r>
          </w:p>
        </w:tc>
        <w:tc>
          <w:tcPr>
            <w:tcW w:w="3710" w:type="dxa"/>
          </w:tcPr>
          <w:p w14:paraId="4BDA9BB9" w14:textId="77777777" w:rsidR="00B72689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1C94F455" w14:textId="77777777" w:rsidR="00B72689" w:rsidRPr="000E22C1" w:rsidRDefault="00B72689" w:rsidP="00F67ED5">
            <w:pPr>
              <w:pStyle w:val="Style25"/>
              <w:widowControl/>
            </w:pPr>
          </w:p>
        </w:tc>
      </w:tr>
      <w:tr w:rsidR="00B72689" w:rsidRPr="000E22C1" w14:paraId="20D93DA1" w14:textId="77777777" w:rsidTr="008935CA">
        <w:tc>
          <w:tcPr>
            <w:tcW w:w="461" w:type="dxa"/>
          </w:tcPr>
          <w:p w14:paraId="2FADD19E" w14:textId="77777777" w:rsidR="00B72689" w:rsidRPr="000E22C1" w:rsidRDefault="008935CA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7</w:t>
            </w:r>
          </w:p>
        </w:tc>
        <w:tc>
          <w:tcPr>
            <w:tcW w:w="4926" w:type="dxa"/>
          </w:tcPr>
          <w:p w14:paraId="3A4F774F" w14:textId="77777777" w:rsidR="00B72689" w:rsidRPr="000E22C1" w:rsidRDefault="00B72689" w:rsidP="00F67ED5">
            <w:pPr>
              <w:pStyle w:val="Style33"/>
              <w:widowControl/>
              <w:ind w:left="5" w:hanging="5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Механическое повреждение наземных и/или подземных коммуникаций (в том числе трубопроводов, емкостей),  приведшее к их разгерметизации, происшедшее по вине Стороны-2  на Объектах Стороны-1</w:t>
            </w:r>
          </w:p>
        </w:tc>
        <w:tc>
          <w:tcPr>
            <w:tcW w:w="3978" w:type="dxa"/>
          </w:tcPr>
          <w:p w14:paraId="15A0F488" w14:textId="77777777" w:rsidR="00B72689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500</w:t>
            </w:r>
          </w:p>
        </w:tc>
        <w:tc>
          <w:tcPr>
            <w:tcW w:w="3710" w:type="dxa"/>
          </w:tcPr>
          <w:p w14:paraId="5AD1CF49" w14:textId="77777777" w:rsidR="00B72689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3E0A011B" w14:textId="77777777" w:rsidR="00B72689" w:rsidRPr="000E22C1" w:rsidRDefault="00B72689" w:rsidP="00F67ED5">
            <w:pPr>
              <w:pStyle w:val="Style25"/>
              <w:widowControl/>
            </w:pPr>
          </w:p>
        </w:tc>
      </w:tr>
      <w:tr w:rsidR="00B72689" w:rsidRPr="000E22C1" w14:paraId="1901201C" w14:textId="77777777" w:rsidTr="008935CA">
        <w:tc>
          <w:tcPr>
            <w:tcW w:w="461" w:type="dxa"/>
          </w:tcPr>
          <w:p w14:paraId="491E14A4" w14:textId="77777777" w:rsidR="00B72689" w:rsidRPr="000E22C1" w:rsidRDefault="008935CA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8</w:t>
            </w:r>
          </w:p>
        </w:tc>
        <w:tc>
          <w:tcPr>
            <w:tcW w:w="4926" w:type="dxa"/>
          </w:tcPr>
          <w:p w14:paraId="220AB88A" w14:textId="77777777" w:rsidR="00B72689" w:rsidRPr="000E22C1" w:rsidRDefault="00B72689" w:rsidP="00F67ED5">
            <w:pPr>
              <w:pStyle w:val="Style33"/>
              <w:widowControl/>
              <w:ind w:left="5" w:hanging="5"/>
              <w:rPr>
                <w:color w:val="000000"/>
              </w:rPr>
            </w:pPr>
            <w:r w:rsidRPr="000E22C1">
              <w:rPr>
                <w:color w:val="000000"/>
              </w:rPr>
              <w:t>Механическое повреждение наземных и/или подземных коммуникаций (в том числе трубопроводов, емкостей), не приведшее к их разгерметизации, происшедшее по по вине Стороны-2  на Объектах Стороны-1</w:t>
            </w:r>
          </w:p>
        </w:tc>
        <w:tc>
          <w:tcPr>
            <w:tcW w:w="3978" w:type="dxa"/>
          </w:tcPr>
          <w:p w14:paraId="10563B43" w14:textId="77777777" w:rsidR="00B72689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300</w:t>
            </w:r>
          </w:p>
        </w:tc>
        <w:tc>
          <w:tcPr>
            <w:tcW w:w="3710" w:type="dxa"/>
          </w:tcPr>
          <w:p w14:paraId="572C247F" w14:textId="77777777" w:rsidR="00B72689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53810DF4" w14:textId="77777777" w:rsidR="00B72689" w:rsidRPr="000E22C1" w:rsidRDefault="00B72689" w:rsidP="00F67ED5">
            <w:pPr>
              <w:pStyle w:val="Style25"/>
              <w:widowControl/>
            </w:pPr>
          </w:p>
        </w:tc>
      </w:tr>
      <w:tr w:rsidR="008935CA" w:rsidRPr="000E22C1" w14:paraId="5A04A84E" w14:textId="77777777" w:rsidTr="008935CA">
        <w:tc>
          <w:tcPr>
            <w:tcW w:w="461" w:type="dxa"/>
          </w:tcPr>
          <w:p w14:paraId="5B399D2C" w14:textId="77777777" w:rsidR="008935CA" w:rsidRPr="000E22C1" w:rsidRDefault="008935CA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9</w:t>
            </w:r>
          </w:p>
        </w:tc>
        <w:tc>
          <w:tcPr>
            <w:tcW w:w="4926" w:type="dxa"/>
          </w:tcPr>
          <w:p w14:paraId="4C4F9A5E" w14:textId="77777777" w:rsidR="008935CA" w:rsidRPr="000E22C1" w:rsidRDefault="008935CA" w:rsidP="00F67ED5">
            <w:pPr>
              <w:pStyle w:val="Style33"/>
              <w:widowControl/>
              <w:ind w:left="5" w:hanging="5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Нарушение Работником Стороны-2 правил дорожного движения, маршрута движения наземного транспортного средства, передвижение по дорогам и подъездным путям, не указанным в «Схеме движения</w:t>
            </w:r>
            <w:r w:rsidR="00BF751D" w:rsidRPr="000E22C1">
              <w:rPr>
                <w:color w:val="000000"/>
              </w:rPr>
              <w:t xml:space="preserve"> транспорта</w:t>
            </w:r>
            <w:r w:rsidRPr="000E22C1">
              <w:rPr>
                <w:color w:val="000000"/>
              </w:rPr>
              <w:t>», установленного Заводом</w:t>
            </w:r>
          </w:p>
        </w:tc>
        <w:tc>
          <w:tcPr>
            <w:tcW w:w="3978" w:type="dxa"/>
          </w:tcPr>
          <w:p w14:paraId="24E1EBE1" w14:textId="77777777" w:rsidR="008935CA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50</w:t>
            </w:r>
          </w:p>
        </w:tc>
        <w:tc>
          <w:tcPr>
            <w:tcW w:w="3710" w:type="dxa"/>
          </w:tcPr>
          <w:p w14:paraId="0A22E784" w14:textId="77777777" w:rsidR="008935CA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78185F15" w14:textId="77777777" w:rsidR="008935CA" w:rsidRPr="000E22C1" w:rsidRDefault="008935CA" w:rsidP="00F67ED5">
            <w:pPr>
              <w:pStyle w:val="Style25"/>
              <w:widowControl/>
            </w:pPr>
          </w:p>
        </w:tc>
      </w:tr>
      <w:tr w:rsidR="008935CA" w:rsidRPr="000E22C1" w14:paraId="5B24F45F" w14:textId="77777777" w:rsidTr="008935CA">
        <w:tc>
          <w:tcPr>
            <w:tcW w:w="461" w:type="dxa"/>
          </w:tcPr>
          <w:p w14:paraId="7FB9A5F4" w14:textId="77777777" w:rsidR="008935CA" w:rsidRPr="000E22C1" w:rsidRDefault="008935CA" w:rsidP="00F67ED5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</w:t>
            </w:r>
          </w:p>
        </w:tc>
        <w:tc>
          <w:tcPr>
            <w:tcW w:w="4926" w:type="dxa"/>
          </w:tcPr>
          <w:p w14:paraId="102077E1" w14:textId="77777777" w:rsidR="008935CA" w:rsidRPr="000E22C1" w:rsidRDefault="008935CA" w:rsidP="00F67ED5">
            <w:pPr>
              <w:pStyle w:val="Style33"/>
              <w:widowControl/>
              <w:ind w:left="5" w:hanging="5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Нарушения, указанные в пункте 9 настоящего Приложения, повлекшие уничтожение, повреждение объектов дорожного хозяйства (шлагбаумы, дорожные знаки и т.п.) или иного имущества Стороны-1 (независимо от титула принадлежности)</w:t>
            </w:r>
          </w:p>
        </w:tc>
        <w:tc>
          <w:tcPr>
            <w:tcW w:w="3978" w:type="dxa"/>
          </w:tcPr>
          <w:p w14:paraId="48A3BE7E" w14:textId="77777777" w:rsidR="008935CA" w:rsidRPr="000E22C1" w:rsidRDefault="00B76EF8" w:rsidP="00F67ED5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300</w:t>
            </w:r>
          </w:p>
        </w:tc>
        <w:tc>
          <w:tcPr>
            <w:tcW w:w="3710" w:type="dxa"/>
          </w:tcPr>
          <w:p w14:paraId="4CCFB3C0" w14:textId="77777777" w:rsidR="008935CA" w:rsidRPr="000E22C1" w:rsidRDefault="00E12F92" w:rsidP="00F67ED5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572FADA2" w14:textId="77777777" w:rsidR="008935CA" w:rsidRPr="000E22C1" w:rsidRDefault="008935CA" w:rsidP="00F67ED5">
            <w:pPr>
              <w:pStyle w:val="Style25"/>
              <w:widowControl/>
            </w:pPr>
          </w:p>
        </w:tc>
      </w:tr>
      <w:tr w:rsidR="008935CA" w:rsidRPr="000E22C1" w14:paraId="3F82EF91" w14:textId="77777777" w:rsidTr="008935CA">
        <w:tc>
          <w:tcPr>
            <w:tcW w:w="461" w:type="dxa"/>
          </w:tcPr>
          <w:p w14:paraId="33BFB628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11</w:t>
            </w:r>
          </w:p>
        </w:tc>
        <w:tc>
          <w:tcPr>
            <w:tcW w:w="4926" w:type="dxa"/>
          </w:tcPr>
          <w:p w14:paraId="5CBBE79C" w14:textId="77777777" w:rsidR="008935CA" w:rsidRPr="000E22C1" w:rsidRDefault="008935CA" w:rsidP="008935CA">
            <w:pPr>
              <w:pStyle w:val="Style33"/>
              <w:widowControl/>
              <w:ind w:left="5" w:hanging="5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Разлив нефти и нефтепродуктов, подтоварной воды, кислоты, иных опасных и токсичных веществ</w:t>
            </w:r>
          </w:p>
        </w:tc>
        <w:tc>
          <w:tcPr>
            <w:tcW w:w="3978" w:type="dxa"/>
          </w:tcPr>
          <w:p w14:paraId="2FB125A9" w14:textId="77777777" w:rsidR="008935CA" w:rsidRPr="000E22C1" w:rsidRDefault="00B76EF8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1000</w:t>
            </w:r>
          </w:p>
        </w:tc>
        <w:tc>
          <w:tcPr>
            <w:tcW w:w="3710" w:type="dxa"/>
          </w:tcPr>
          <w:p w14:paraId="39FEA401" w14:textId="77777777" w:rsidR="008935CA" w:rsidRPr="000E22C1" w:rsidRDefault="00E12F92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78E68B82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5691D62A" w14:textId="77777777" w:rsidTr="008935CA">
        <w:tc>
          <w:tcPr>
            <w:tcW w:w="461" w:type="dxa"/>
          </w:tcPr>
          <w:p w14:paraId="1D2D528A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12</w:t>
            </w:r>
          </w:p>
        </w:tc>
        <w:tc>
          <w:tcPr>
            <w:tcW w:w="4926" w:type="dxa"/>
          </w:tcPr>
          <w:p w14:paraId="6EC428D5" w14:textId="77777777" w:rsidR="008935CA" w:rsidRPr="000E22C1" w:rsidRDefault="008935CA" w:rsidP="008935CA">
            <w:pPr>
              <w:pStyle w:val="Style33"/>
              <w:widowControl/>
              <w:ind w:left="5" w:hanging="5"/>
              <w:rPr>
                <w:rStyle w:val="FontStyle342"/>
                <w:sz w:val="24"/>
                <w:szCs w:val="24"/>
                <w:highlight w:val="cyan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Невыполнение требований технических документов РК в области </w:t>
            </w:r>
            <w:r w:rsidRPr="000E22C1">
              <w:rPr>
                <w:b/>
                <w:bCs/>
                <w:color w:val="000000"/>
              </w:rPr>
              <w:t>ПиПБ, ОТиОС</w:t>
            </w:r>
            <w:r w:rsidRPr="000E22C1">
              <w:rPr>
                <w:rStyle w:val="FontStyle342"/>
                <w:sz w:val="24"/>
                <w:szCs w:val="24"/>
              </w:rPr>
              <w:t xml:space="preserve">, требований инструкций, внутренних нормативных документов </w:t>
            </w:r>
            <w:r w:rsidRPr="000E22C1">
              <w:rPr>
                <w:color w:val="000000"/>
              </w:rPr>
              <w:t xml:space="preserve">Стороны-1 </w:t>
            </w:r>
            <w:r w:rsidRPr="000E22C1">
              <w:rPr>
                <w:rStyle w:val="FontStyle342"/>
                <w:sz w:val="24"/>
                <w:szCs w:val="24"/>
              </w:rPr>
              <w:t xml:space="preserve">в области </w:t>
            </w:r>
            <w:r w:rsidRPr="000E22C1">
              <w:rPr>
                <w:b/>
                <w:bCs/>
                <w:color w:val="000000"/>
              </w:rPr>
              <w:t>ПиПБ, ОТиОС</w:t>
            </w:r>
            <w:r w:rsidRPr="000E22C1">
              <w:rPr>
                <w:rStyle w:val="FontStyle342"/>
                <w:sz w:val="24"/>
                <w:szCs w:val="24"/>
              </w:rPr>
              <w:t xml:space="preserve">, неисполнение или не представление информации по исполнению корректирующих мероприятий по происшествиям, а также неисполнение требований настоящего </w:t>
            </w:r>
            <w:r w:rsidRPr="000E22C1">
              <w:rPr>
                <w:color w:val="000000"/>
              </w:rPr>
              <w:t xml:space="preserve">Соглашения </w:t>
            </w:r>
            <w:r w:rsidRPr="000E22C1">
              <w:rPr>
                <w:rStyle w:val="FontStyle342"/>
                <w:sz w:val="24"/>
                <w:szCs w:val="24"/>
              </w:rPr>
              <w:t xml:space="preserve"> (за каждый выявленный факт нарушения).</w:t>
            </w:r>
          </w:p>
        </w:tc>
        <w:tc>
          <w:tcPr>
            <w:tcW w:w="3978" w:type="dxa"/>
          </w:tcPr>
          <w:p w14:paraId="765F7620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30</w:t>
            </w:r>
          </w:p>
        </w:tc>
        <w:tc>
          <w:tcPr>
            <w:tcW w:w="3710" w:type="dxa"/>
          </w:tcPr>
          <w:p w14:paraId="4743A87A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09A33E18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221EF751" w14:textId="77777777" w:rsidTr="008935CA">
        <w:tc>
          <w:tcPr>
            <w:tcW w:w="461" w:type="dxa"/>
          </w:tcPr>
          <w:p w14:paraId="33D1F2FC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8636C57" w14:textId="77777777" w:rsidR="008935CA" w:rsidRPr="000E22C1" w:rsidRDefault="008935CA" w:rsidP="008935CA">
            <w:pPr>
              <w:pStyle w:val="Style33"/>
              <w:widowControl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 xml:space="preserve">Несоблюдение Подрядчиком экологических, санитарно-эпидемиологических и иных требований при сборе, накоплении, хранении, обезвреживании, транспортировке, захоронении отходов производства и потребления, а также требований к </w:t>
            </w:r>
            <w:r w:rsidRPr="000E22C1">
              <w:rPr>
                <w:color w:val="000000"/>
              </w:rPr>
              <w:lastRenderedPageBreak/>
              <w:t>организации и содержанию мест временного накопления и хранения отходов</w:t>
            </w:r>
          </w:p>
        </w:tc>
        <w:tc>
          <w:tcPr>
            <w:tcW w:w="3978" w:type="dxa"/>
          </w:tcPr>
          <w:p w14:paraId="39400153" w14:textId="77777777" w:rsidR="008935CA" w:rsidRPr="000E22C1" w:rsidRDefault="00E12F92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710" w:type="dxa"/>
          </w:tcPr>
          <w:p w14:paraId="677F9E13" w14:textId="77777777" w:rsidR="008935CA" w:rsidRPr="000E22C1" w:rsidRDefault="00E12F92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25E01F56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3758484D" w14:textId="77777777" w:rsidTr="008935CA">
        <w:tc>
          <w:tcPr>
            <w:tcW w:w="461" w:type="dxa"/>
          </w:tcPr>
          <w:p w14:paraId="1902A66F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5B7B928" w14:textId="77777777" w:rsidR="008935CA" w:rsidRPr="000E22C1" w:rsidRDefault="008935CA" w:rsidP="008935CA">
            <w:pPr>
              <w:pStyle w:val="Style33"/>
              <w:widowControl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Невыполнение обязанностей по  содержанию и уборке рабочей площадки  и прилегающей непосредственно к ней территории</w:t>
            </w:r>
          </w:p>
        </w:tc>
        <w:tc>
          <w:tcPr>
            <w:tcW w:w="3978" w:type="dxa"/>
          </w:tcPr>
          <w:p w14:paraId="4446FC49" w14:textId="77777777" w:rsidR="008935CA" w:rsidRPr="000E22C1" w:rsidRDefault="00E12F92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724964AB" w14:textId="77777777" w:rsidR="008935CA" w:rsidRPr="000E22C1" w:rsidRDefault="00E12F92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04A7E065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0167E7D4" w14:textId="77777777" w:rsidTr="008935CA">
        <w:tc>
          <w:tcPr>
            <w:tcW w:w="461" w:type="dxa"/>
          </w:tcPr>
          <w:p w14:paraId="50DA81FF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9B9ED2C" w14:textId="3582317E" w:rsidR="008935CA" w:rsidRPr="000E22C1" w:rsidRDefault="008935CA" w:rsidP="008935CA">
            <w:pPr>
              <w:pStyle w:val="Style33"/>
              <w:widowControl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 xml:space="preserve">Направление/допуск к выполнению работ/оказанию услуг на Объектах </w:t>
            </w:r>
            <w:r w:rsidR="007C44BD">
              <w:rPr>
                <w:color w:val="000000"/>
              </w:rPr>
              <w:t>Собственник</w:t>
            </w:r>
            <w:r w:rsidR="009660CD">
              <w:rPr>
                <w:color w:val="000000"/>
              </w:rPr>
              <w:t>а</w:t>
            </w:r>
            <w:r w:rsidRPr="000E22C1">
              <w:rPr>
                <w:color w:val="000000"/>
              </w:rPr>
              <w:t xml:space="preserve"> Работников и/или наземных транспортных средств Подрядчика без оформленных в установленном </w:t>
            </w:r>
            <w:r w:rsidR="007C44BD">
              <w:rPr>
                <w:color w:val="000000"/>
              </w:rPr>
              <w:t>Собственник</w:t>
            </w:r>
            <w:r w:rsidRPr="000E22C1">
              <w:rPr>
                <w:color w:val="000000"/>
              </w:rPr>
              <w:t xml:space="preserve">ом порядке пропусков либо с недействительным пропуском, передача личного пропуска другим лицам, допуск на Объекты </w:t>
            </w:r>
            <w:r w:rsidR="007C44BD">
              <w:rPr>
                <w:color w:val="000000"/>
              </w:rPr>
              <w:t>Собственник</w:t>
            </w:r>
            <w:r w:rsidR="009660CD">
              <w:rPr>
                <w:color w:val="000000"/>
              </w:rPr>
              <w:t>а</w:t>
            </w:r>
            <w:r w:rsidRPr="000E22C1">
              <w:rPr>
                <w:color w:val="000000"/>
              </w:rPr>
              <w:t xml:space="preserve"> по личному пропуску иных лиц</w:t>
            </w:r>
          </w:p>
        </w:tc>
        <w:tc>
          <w:tcPr>
            <w:tcW w:w="3978" w:type="dxa"/>
          </w:tcPr>
          <w:p w14:paraId="1CCCB383" w14:textId="77777777" w:rsidR="008935CA" w:rsidRPr="000E22C1" w:rsidRDefault="00E12F92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50</w:t>
            </w:r>
          </w:p>
        </w:tc>
        <w:tc>
          <w:tcPr>
            <w:tcW w:w="3710" w:type="dxa"/>
          </w:tcPr>
          <w:p w14:paraId="740F6C19" w14:textId="77777777" w:rsidR="008935CA" w:rsidRPr="000E22C1" w:rsidRDefault="00E12F92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0EB2EE2D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5312097E" w14:textId="77777777" w:rsidTr="008935CA">
        <w:tc>
          <w:tcPr>
            <w:tcW w:w="461" w:type="dxa"/>
          </w:tcPr>
          <w:p w14:paraId="0A355B54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BFD588B" w14:textId="77777777" w:rsidR="008935CA" w:rsidRPr="000E22C1" w:rsidRDefault="008935CA" w:rsidP="008935CA">
            <w:pPr>
              <w:pStyle w:val="Style33"/>
              <w:widowControl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Выполнение работ без применения средств индивидуальной защиты (защитная каска, защитные очки, противогаз, многоточечная страховочная привязь, маска).</w:t>
            </w:r>
          </w:p>
        </w:tc>
        <w:tc>
          <w:tcPr>
            <w:tcW w:w="3978" w:type="dxa"/>
          </w:tcPr>
          <w:p w14:paraId="013AA63A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20</w:t>
            </w:r>
          </w:p>
        </w:tc>
        <w:tc>
          <w:tcPr>
            <w:tcW w:w="3710" w:type="dxa"/>
          </w:tcPr>
          <w:p w14:paraId="4207B312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3C6D95A1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964BAE" w:rsidRPr="000E22C1" w14:paraId="25B81728" w14:textId="77777777" w:rsidTr="008935CA">
        <w:tc>
          <w:tcPr>
            <w:tcW w:w="461" w:type="dxa"/>
          </w:tcPr>
          <w:p w14:paraId="760315F7" w14:textId="77777777" w:rsidR="00964BAE" w:rsidRPr="000E22C1" w:rsidRDefault="00964BAE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F6E93D9" w14:textId="77777777" w:rsidR="00964BAE" w:rsidRPr="000E22C1" w:rsidRDefault="00964BAE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color w:val="000000"/>
              </w:rPr>
              <w:t>Необеспечение Стороной-2 рабочих мест Работников Стороны-2:</w:t>
            </w:r>
            <w:r w:rsidRPr="000E22C1">
              <w:rPr>
                <w:color w:val="000000"/>
              </w:rPr>
              <w:br/>
              <w:t>1) первичными средствами пожаротушения;</w:t>
            </w:r>
            <w:r w:rsidRPr="000E22C1">
              <w:rPr>
                <w:color w:val="000000"/>
              </w:rPr>
              <w:br/>
              <w:t>2) средствами коллективной защиты;</w:t>
            </w:r>
            <w:r w:rsidRPr="000E22C1">
              <w:rPr>
                <w:color w:val="000000"/>
              </w:rPr>
              <w:br/>
              <w:t>3) аптечками первой медицинской помощи;</w:t>
            </w:r>
            <w:r w:rsidRPr="000E22C1">
              <w:rPr>
                <w:color w:val="000000"/>
              </w:rPr>
              <w:br/>
              <w:t>4) заземляющими устройствами;</w:t>
            </w:r>
            <w:r w:rsidRPr="000E22C1">
              <w:rPr>
                <w:color w:val="000000"/>
              </w:rPr>
              <w:br/>
              <w:t>5) электроосвещением во взрывобезопасном исполнении;</w:t>
            </w:r>
            <w:r w:rsidRPr="000E22C1">
              <w:rPr>
                <w:color w:val="000000"/>
              </w:rPr>
              <w:br/>
              <w:t>6) предупредительными знаками  и плакатами</w:t>
            </w:r>
          </w:p>
        </w:tc>
        <w:tc>
          <w:tcPr>
            <w:tcW w:w="3978" w:type="dxa"/>
          </w:tcPr>
          <w:p w14:paraId="002AD410" w14:textId="77777777" w:rsidR="00964BAE" w:rsidRPr="000E22C1" w:rsidRDefault="00E12F92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20</w:t>
            </w:r>
          </w:p>
        </w:tc>
        <w:tc>
          <w:tcPr>
            <w:tcW w:w="3710" w:type="dxa"/>
          </w:tcPr>
          <w:p w14:paraId="06161068" w14:textId="77777777" w:rsidR="00964BAE" w:rsidRPr="000E22C1" w:rsidRDefault="00E12F92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178007CE" w14:textId="77777777" w:rsidR="00964BAE" w:rsidRPr="000E22C1" w:rsidRDefault="00964BAE" w:rsidP="008935CA">
            <w:pPr>
              <w:pStyle w:val="Style25"/>
              <w:widowControl/>
            </w:pPr>
          </w:p>
        </w:tc>
      </w:tr>
      <w:tr w:rsidR="008935CA" w:rsidRPr="000E22C1" w14:paraId="6C124520" w14:textId="77777777" w:rsidTr="008935CA">
        <w:tc>
          <w:tcPr>
            <w:tcW w:w="461" w:type="dxa"/>
          </w:tcPr>
          <w:p w14:paraId="225D185C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87C53CE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Нарушение требований по обеспечению, содержанию и эксплуатации первичных средств пожаротушения.</w:t>
            </w:r>
          </w:p>
        </w:tc>
        <w:tc>
          <w:tcPr>
            <w:tcW w:w="3978" w:type="dxa"/>
          </w:tcPr>
          <w:p w14:paraId="04A7E7E2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30</w:t>
            </w:r>
          </w:p>
        </w:tc>
        <w:tc>
          <w:tcPr>
            <w:tcW w:w="3710" w:type="dxa"/>
          </w:tcPr>
          <w:p w14:paraId="38778366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2818" w:type="dxa"/>
          </w:tcPr>
          <w:p w14:paraId="5BF89FAB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2D67847A" w14:textId="77777777" w:rsidTr="008935CA">
        <w:tc>
          <w:tcPr>
            <w:tcW w:w="461" w:type="dxa"/>
          </w:tcPr>
          <w:p w14:paraId="13F2CCF2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4AD1E2D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Возобновление </w:t>
            </w:r>
            <w:r w:rsidRPr="000E22C1">
              <w:rPr>
                <w:color w:val="000000"/>
              </w:rPr>
              <w:t>Стороной-2</w:t>
            </w:r>
            <w:r w:rsidRPr="000E22C1">
              <w:rPr>
                <w:rStyle w:val="FontStyle342"/>
                <w:sz w:val="24"/>
                <w:szCs w:val="24"/>
              </w:rPr>
              <w:t xml:space="preserve"> без письменного разрешения </w:t>
            </w:r>
            <w:r w:rsidRPr="000E22C1">
              <w:rPr>
                <w:color w:val="000000"/>
              </w:rPr>
              <w:t>Стороны-1</w:t>
            </w:r>
            <w:r w:rsidRPr="000E22C1">
              <w:rPr>
                <w:rStyle w:val="FontStyle342"/>
                <w:sz w:val="24"/>
                <w:szCs w:val="24"/>
              </w:rPr>
              <w:t xml:space="preserve"> работ, запрещенных органами контроля и надзора, аварийно-спасательными формированиями, службой ОТ, ТБ, ПБ и ООС, Инспектором пожарной профилактики НГПС, представителями </w:t>
            </w:r>
            <w:r w:rsidRPr="000E22C1">
              <w:rPr>
                <w:color w:val="000000"/>
              </w:rPr>
              <w:t>Стороны-1</w:t>
            </w:r>
            <w:r w:rsidRPr="000E22C1">
              <w:rPr>
                <w:rStyle w:val="FontStyle342"/>
                <w:sz w:val="24"/>
                <w:szCs w:val="24"/>
              </w:rPr>
              <w:t>, имеющими соответствующие полномочия.</w:t>
            </w:r>
          </w:p>
        </w:tc>
        <w:tc>
          <w:tcPr>
            <w:tcW w:w="3978" w:type="dxa"/>
          </w:tcPr>
          <w:p w14:paraId="606BA260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1C412AA6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   составленный   по результатам выявленного нарушения</w:t>
            </w:r>
          </w:p>
        </w:tc>
        <w:tc>
          <w:tcPr>
            <w:tcW w:w="2818" w:type="dxa"/>
          </w:tcPr>
          <w:p w14:paraId="0B0DD9C1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2A8361DC" w14:textId="77777777" w:rsidTr="008935CA">
        <w:tc>
          <w:tcPr>
            <w:tcW w:w="461" w:type="dxa"/>
          </w:tcPr>
          <w:p w14:paraId="7751FB1B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F1B4341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Применение </w:t>
            </w:r>
            <w:r w:rsidRPr="000E22C1">
              <w:rPr>
                <w:color w:val="000000"/>
              </w:rPr>
              <w:t xml:space="preserve">Стороной-2 </w:t>
            </w:r>
            <w:r w:rsidRPr="000E22C1">
              <w:rPr>
                <w:rStyle w:val="FontStyle342"/>
                <w:sz w:val="24"/>
                <w:szCs w:val="24"/>
              </w:rPr>
              <w:t xml:space="preserve">при </w:t>
            </w:r>
            <w:r w:rsidRPr="000E22C1">
              <w:rPr>
                <w:color w:val="000000"/>
              </w:rPr>
              <w:t xml:space="preserve">осуществлении деятельности </w:t>
            </w:r>
            <w:r w:rsidRPr="000E22C1">
              <w:rPr>
                <w:rStyle w:val="FontStyle342"/>
                <w:sz w:val="24"/>
                <w:szCs w:val="24"/>
              </w:rPr>
              <w:t xml:space="preserve">на объекте (территории) </w:t>
            </w:r>
            <w:r w:rsidRPr="000E22C1">
              <w:rPr>
                <w:color w:val="000000"/>
              </w:rPr>
              <w:t>Стороны-1</w:t>
            </w:r>
            <w:r w:rsidRPr="000E22C1">
              <w:rPr>
                <w:rStyle w:val="FontStyle342"/>
                <w:sz w:val="24"/>
                <w:szCs w:val="24"/>
              </w:rPr>
              <w:t xml:space="preserve"> технических устройств, оборудования, инструментов, не прошедших своевременную экспертизу промышленной безопасности, испытание, освидетельствование.</w:t>
            </w:r>
          </w:p>
        </w:tc>
        <w:tc>
          <w:tcPr>
            <w:tcW w:w="3978" w:type="dxa"/>
          </w:tcPr>
          <w:p w14:paraId="73EFE59C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55487912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   составленный   по результатам выявленного нарушения</w:t>
            </w:r>
          </w:p>
        </w:tc>
        <w:tc>
          <w:tcPr>
            <w:tcW w:w="2818" w:type="dxa"/>
          </w:tcPr>
          <w:p w14:paraId="58599ADA" w14:textId="77777777" w:rsidR="008935CA" w:rsidRPr="000E22C1" w:rsidRDefault="008935CA" w:rsidP="008935CA">
            <w:pPr>
              <w:pStyle w:val="Style25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Заключение экспертизы промышленной безопасности должно быть положительное и зарегистрированное в установленном порядке, </w:t>
            </w:r>
            <w:r w:rsidRPr="000E22C1">
              <w:rPr>
                <w:rStyle w:val="FontStyle342"/>
                <w:sz w:val="24"/>
                <w:szCs w:val="24"/>
              </w:rPr>
              <w:lastRenderedPageBreak/>
              <w:t>срок действия экспертизы, испытаний,</w:t>
            </w:r>
          </w:p>
          <w:p w14:paraId="00968BF2" w14:textId="77777777" w:rsidR="008935CA" w:rsidRPr="000E22C1" w:rsidRDefault="008935CA" w:rsidP="008935CA">
            <w:pPr>
              <w:pStyle w:val="Style25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освидетельствований не должен быть просроченным</w:t>
            </w:r>
          </w:p>
        </w:tc>
      </w:tr>
      <w:tr w:rsidR="008935CA" w:rsidRPr="000E22C1" w14:paraId="120A50D5" w14:textId="77777777" w:rsidTr="008935CA">
        <w:tc>
          <w:tcPr>
            <w:tcW w:w="461" w:type="dxa"/>
          </w:tcPr>
          <w:p w14:paraId="0D4E0F71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6B30ADA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Нарушение </w:t>
            </w:r>
            <w:r w:rsidRPr="000E22C1">
              <w:rPr>
                <w:color w:val="000000"/>
              </w:rPr>
              <w:t>Стороны-2 и/или</w:t>
            </w:r>
            <w:r w:rsidRPr="000E22C1">
              <w:rPr>
                <w:rStyle w:val="FontStyle342"/>
                <w:sz w:val="24"/>
                <w:szCs w:val="24"/>
              </w:rPr>
              <w:t xml:space="preserve">  третьих лиц </w:t>
            </w:r>
            <w:r w:rsidRPr="000E22C1">
              <w:rPr>
                <w:color w:val="000000"/>
              </w:rPr>
              <w:t xml:space="preserve">Стороны-2 </w:t>
            </w:r>
            <w:r w:rsidRPr="000E22C1">
              <w:rPr>
                <w:rStyle w:val="FontStyle342"/>
                <w:sz w:val="24"/>
                <w:szCs w:val="24"/>
              </w:rPr>
              <w:t xml:space="preserve">  правил устройства эксплуатации топливных и энергопотребляющих установок, тепловых сетей, объектов хранения, содержания, транспортировки энергоносителей, топлива, и продуктов их переработки, в том числе баллонов со сжиженными газами на территории </w:t>
            </w:r>
            <w:r w:rsidRPr="000E22C1">
              <w:rPr>
                <w:color w:val="000000"/>
              </w:rPr>
              <w:t>Стороны-1</w:t>
            </w:r>
          </w:p>
        </w:tc>
        <w:tc>
          <w:tcPr>
            <w:tcW w:w="3978" w:type="dxa"/>
          </w:tcPr>
          <w:p w14:paraId="1DB41025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</w:t>
            </w:r>
          </w:p>
        </w:tc>
        <w:tc>
          <w:tcPr>
            <w:tcW w:w="3710" w:type="dxa"/>
          </w:tcPr>
          <w:p w14:paraId="1FDC2D74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   составленный   по результатам выявленного нарушения</w:t>
            </w:r>
          </w:p>
        </w:tc>
        <w:tc>
          <w:tcPr>
            <w:tcW w:w="2818" w:type="dxa"/>
          </w:tcPr>
          <w:p w14:paraId="5CC87A57" w14:textId="77777777" w:rsidR="008935CA" w:rsidRPr="000E22C1" w:rsidRDefault="008935CA" w:rsidP="008935CA">
            <w:pPr>
              <w:pStyle w:val="Style25"/>
              <w:rPr>
                <w:rStyle w:val="FontStyle342"/>
                <w:sz w:val="24"/>
                <w:szCs w:val="24"/>
              </w:rPr>
            </w:pPr>
          </w:p>
        </w:tc>
      </w:tr>
      <w:tr w:rsidR="008935CA" w:rsidRPr="000E22C1" w14:paraId="34CC5A49" w14:textId="77777777" w:rsidTr="008935CA">
        <w:tc>
          <w:tcPr>
            <w:tcW w:w="461" w:type="dxa"/>
          </w:tcPr>
          <w:p w14:paraId="30CBC8DB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9.</w:t>
            </w:r>
          </w:p>
        </w:tc>
        <w:tc>
          <w:tcPr>
            <w:tcW w:w="4926" w:type="dxa"/>
          </w:tcPr>
          <w:p w14:paraId="14E54C5B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Повреждение </w:t>
            </w:r>
            <w:r w:rsidRPr="000E22C1">
              <w:rPr>
                <w:color w:val="000000"/>
              </w:rPr>
              <w:t>Стороны-2 и/или</w:t>
            </w:r>
            <w:r w:rsidRPr="000E22C1">
              <w:rPr>
                <w:rStyle w:val="FontStyle342"/>
                <w:sz w:val="24"/>
                <w:szCs w:val="24"/>
              </w:rPr>
              <w:t xml:space="preserve">  третьих лиц </w:t>
            </w:r>
            <w:r w:rsidRPr="000E22C1">
              <w:rPr>
                <w:color w:val="000000"/>
              </w:rPr>
              <w:t xml:space="preserve">Стороны-2 </w:t>
            </w:r>
            <w:r w:rsidRPr="000E22C1">
              <w:rPr>
                <w:rStyle w:val="FontStyle342"/>
                <w:sz w:val="24"/>
                <w:szCs w:val="24"/>
              </w:rPr>
              <w:t xml:space="preserve"> трубопроводов, тепловых сетей, воздушных, подземных кабельных и линий электропередач, либо их оборудования.</w:t>
            </w:r>
          </w:p>
        </w:tc>
        <w:tc>
          <w:tcPr>
            <w:tcW w:w="3978" w:type="dxa"/>
          </w:tcPr>
          <w:p w14:paraId="3BAF0DE2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500</w:t>
            </w:r>
          </w:p>
        </w:tc>
        <w:tc>
          <w:tcPr>
            <w:tcW w:w="3710" w:type="dxa"/>
          </w:tcPr>
          <w:p w14:paraId="45B4743D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   составленный   по результатам выявленного нарушения</w:t>
            </w:r>
          </w:p>
        </w:tc>
        <w:tc>
          <w:tcPr>
            <w:tcW w:w="2818" w:type="dxa"/>
          </w:tcPr>
          <w:p w14:paraId="36DC1988" w14:textId="77777777" w:rsidR="008935CA" w:rsidRPr="000E22C1" w:rsidRDefault="008935CA" w:rsidP="008935CA">
            <w:pPr>
              <w:pStyle w:val="Style25"/>
              <w:widowControl/>
            </w:pPr>
            <w:r w:rsidRPr="000E22C1">
              <w:rPr>
                <w:rStyle w:val="FontStyle342"/>
                <w:sz w:val="24"/>
                <w:szCs w:val="24"/>
              </w:rPr>
              <w:t>При наличии документов, подтверждающих наличие ущерба величиной более 50 тыс. тенге</w:t>
            </w:r>
          </w:p>
        </w:tc>
      </w:tr>
      <w:tr w:rsidR="008935CA" w:rsidRPr="000E22C1" w14:paraId="031E7708" w14:textId="77777777" w:rsidTr="008935CA">
        <w:tc>
          <w:tcPr>
            <w:tcW w:w="461" w:type="dxa"/>
          </w:tcPr>
          <w:p w14:paraId="1EB0813B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10.</w:t>
            </w:r>
          </w:p>
        </w:tc>
        <w:tc>
          <w:tcPr>
            <w:tcW w:w="4926" w:type="dxa"/>
          </w:tcPr>
          <w:p w14:paraId="745A7EAF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Допуск к работе необученного, неаттестованного, не проинструктированного персонала, отсутствие документального подтверждения ознакомления работников третьих лиц </w:t>
            </w:r>
            <w:r w:rsidRPr="000E22C1">
              <w:rPr>
                <w:color w:val="000000"/>
              </w:rPr>
              <w:t xml:space="preserve">Стороны-2 </w:t>
            </w:r>
            <w:r w:rsidRPr="000E22C1">
              <w:rPr>
                <w:rStyle w:val="FontStyle342"/>
                <w:sz w:val="24"/>
                <w:szCs w:val="24"/>
              </w:rPr>
              <w:t xml:space="preserve"> с инструкциями, содержащими требования </w:t>
            </w:r>
            <w:r w:rsidRPr="000E22C1">
              <w:rPr>
                <w:b/>
                <w:bCs/>
                <w:color w:val="000000"/>
              </w:rPr>
              <w:t>ПиПБ, ОТиОС</w:t>
            </w:r>
            <w:r w:rsidRPr="000E22C1">
              <w:rPr>
                <w:rStyle w:val="FontStyle342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4EBB0000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30</w:t>
            </w:r>
          </w:p>
        </w:tc>
        <w:tc>
          <w:tcPr>
            <w:tcW w:w="3710" w:type="dxa"/>
          </w:tcPr>
          <w:p w14:paraId="76FBE6B9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Акт,    составленный   по результатам выявленного нарушения</w:t>
            </w:r>
          </w:p>
        </w:tc>
        <w:tc>
          <w:tcPr>
            <w:tcW w:w="2818" w:type="dxa"/>
          </w:tcPr>
          <w:p w14:paraId="38CF4889" w14:textId="77777777" w:rsidR="008935CA" w:rsidRPr="000E22C1" w:rsidRDefault="008935CA" w:rsidP="008935CA">
            <w:pPr>
              <w:pStyle w:val="Style25"/>
              <w:widowControl/>
            </w:pPr>
          </w:p>
        </w:tc>
      </w:tr>
      <w:tr w:rsidR="008935CA" w:rsidRPr="000E22C1" w14:paraId="5013406C" w14:textId="77777777" w:rsidTr="008935CA">
        <w:tc>
          <w:tcPr>
            <w:tcW w:w="461" w:type="dxa"/>
          </w:tcPr>
          <w:p w14:paraId="42C9176B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lef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11.</w:t>
            </w:r>
          </w:p>
        </w:tc>
        <w:tc>
          <w:tcPr>
            <w:tcW w:w="4926" w:type="dxa"/>
          </w:tcPr>
          <w:p w14:paraId="37942F7A" w14:textId="77777777" w:rsidR="008935CA" w:rsidRPr="000E22C1" w:rsidRDefault="008935CA" w:rsidP="008935CA">
            <w:pPr>
              <w:pStyle w:val="Style33"/>
              <w:widowControl/>
              <w:spacing w:line="226" w:lineRule="exact"/>
              <w:ind w:left="10" w:hanging="10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Действия </w:t>
            </w:r>
            <w:r w:rsidRPr="000E22C1">
              <w:rPr>
                <w:color w:val="000000"/>
              </w:rPr>
              <w:t>Стороны-2</w:t>
            </w:r>
            <w:r w:rsidRPr="000E22C1">
              <w:rPr>
                <w:rStyle w:val="FontStyle342"/>
                <w:sz w:val="24"/>
                <w:szCs w:val="24"/>
              </w:rPr>
              <w:t xml:space="preserve">, приведшие к возникновению аварии на опасных производственных объектах </w:t>
            </w:r>
            <w:r w:rsidRPr="000E22C1">
              <w:rPr>
                <w:color w:val="000000"/>
              </w:rPr>
              <w:t>Стороны-1</w:t>
            </w:r>
            <w:r w:rsidRPr="000E22C1">
              <w:rPr>
                <w:rStyle w:val="FontStyle342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14:paraId="4AEE305D" w14:textId="77777777" w:rsidR="008935CA" w:rsidRPr="000E22C1" w:rsidRDefault="008935CA" w:rsidP="008935CA">
            <w:pPr>
              <w:pStyle w:val="Style33"/>
              <w:widowControl/>
              <w:spacing w:line="240" w:lineRule="auto"/>
              <w:jc w:val="center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1000</w:t>
            </w:r>
          </w:p>
        </w:tc>
        <w:tc>
          <w:tcPr>
            <w:tcW w:w="3710" w:type="dxa"/>
          </w:tcPr>
          <w:p w14:paraId="2EC23FD8" w14:textId="77777777" w:rsidR="008935CA" w:rsidRPr="000E22C1" w:rsidRDefault="008935CA" w:rsidP="008935CA">
            <w:pPr>
              <w:pStyle w:val="Style33"/>
              <w:widowControl/>
              <w:spacing w:line="235" w:lineRule="exact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>Акт технического расследования аварии</w:t>
            </w:r>
          </w:p>
        </w:tc>
        <w:tc>
          <w:tcPr>
            <w:tcW w:w="2818" w:type="dxa"/>
          </w:tcPr>
          <w:p w14:paraId="6D18160F" w14:textId="77777777" w:rsidR="008935CA" w:rsidRPr="000E22C1" w:rsidRDefault="008935CA" w:rsidP="008935CA">
            <w:pPr>
              <w:pStyle w:val="Style25"/>
              <w:rPr>
                <w:rStyle w:val="FontStyle342"/>
                <w:sz w:val="24"/>
                <w:szCs w:val="24"/>
              </w:rPr>
            </w:pPr>
            <w:r w:rsidRPr="000E22C1">
              <w:rPr>
                <w:rStyle w:val="FontStyle342"/>
                <w:sz w:val="24"/>
                <w:szCs w:val="24"/>
              </w:rPr>
              <w:t xml:space="preserve">В Акте должна быть установлена связь между аварией и действиями </w:t>
            </w:r>
            <w:r w:rsidRPr="000E22C1">
              <w:rPr>
                <w:color w:val="000000"/>
              </w:rPr>
              <w:t>Стороны-2</w:t>
            </w:r>
          </w:p>
        </w:tc>
      </w:tr>
    </w:tbl>
    <w:p w14:paraId="0D9B5C8F" w14:textId="77777777" w:rsidR="001901F6" w:rsidRPr="000E22C1" w:rsidRDefault="001901F6" w:rsidP="00F41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A8DF4" w14:textId="77777777" w:rsidR="00964BAE" w:rsidRPr="000E22C1" w:rsidRDefault="00964BAE" w:rsidP="00964B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Примечания:</w:t>
      </w:r>
    </w:p>
    <w:p w14:paraId="0D647F5E" w14:textId="77777777" w:rsidR="00964BAE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Штраф взыскивается за каждый факт нарушения, если настоящим Приложением не предусмотрено иное.</w:t>
      </w:r>
    </w:p>
    <w:p w14:paraId="6376F5B0" w14:textId="77777777" w:rsidR="00964BAE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установлено нарушение двумя и более работниками Стороны-2, штраф взыскивается по факту (один факт соответствует  нарушению одним работником).    </w:t>
      </w:r>
    </w:p>
    <w:p w14:paraId="65BC5825" w14:textId="77777777" w:rsidR="00E12F92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Штраф взыскивается сверх иных выплат, уплачиваемых в связи с причинением Стороне -1 убытков.</w:t>
      </w:r>
    </w:p>
    <w:p w14:paraId="058E8346" w14:textId="77777777" w:rsidR="00E12F92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По тексту настоящего Приложения понятием «Работник Стороны-2» охватывается перечень лиц, включая лиц, с которыми Сторона-2, контрагент Стороны-2 заключил трудовой договор, гражданско-правовой договор, иные лица, которые выполняют для Стороны-2 / контрагента Стороны-2 работы  на Объектах Стороны-1.</w:t>
      </w:r>
    </w:p>
    <w:p w14:paraId="474EC342" w14:textId="77777777" w:rsidR="00E12F92" w:rsidRPr="000E22C1" w:rsidRDefault="00B76EF8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Сторона-2</w:t>
      </w:r>
      <w:r w:rsidR="00964BAE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за нарушения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своих П</w:t>
      </w:r>
      <w:r w:rsidR="00964BAE" w:rsidRPr="000E22C1">
        <w:rPr>
          <w:rFonts w:ascii="Times New Roman" w:hAnsi="Times New Roman" w:cs="Times New Roman"/>
          <w:color w:val="000000"/>
          <w:sz w:val="24"/>
          <w:szCs w:val="24"/>
        </w:rPr>
        <w:t>одрядчиков, иных третьих лиц, выполняющих работы/оказывающих услуги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Стороны-2</w:t>
      </w:r>
      <w:r w:rsidR="00964BAE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Объектах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="00964BAE" w:rsidRPr="000E22C1">
        <w:rPr>
          <w:rFonts w:ascii="Times New Roman" w:hAnsi="Times New Roman" w:cs="Times New Roman"/>
          <w:color w:val="000000"/>
          <w:sz w:val="24"/>
          <w:szCs w:val="24"/>
        </w:rPr>
        <w:t>,  как за свои собственные.</w:t>
      </w:r>
    </w:p>
    <w:p w14:paraId="33A5A8F9" w14:textId="77777777" w:rsidR="00E12F92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В случае неоднократного совершения в течение шести месяцев одного и того же нарушения, указанного в настоящем Приложении, размер налагаемого штрафа увеличивается в 1,5 раза.</w:t>
      </w:r>
    </w:p>
    <w:p w14:paraId="755024CE" w14:textId="77777777" w:rsidR="00E12F92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Факт нарушения устанавливается актом, подписанным Работником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осуществляющего производственный контроль, либо третьим лицом, привлеченным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Стороной-1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для осуществления контроля, и/или работниками предприятия, привлеченного для оказания охранных услуг, а также Работником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и/или представителем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 Общее количество лиц, подписывающих акт, должно быть не менее двух человек.</w:t>
      </w:r>
      <w:r w:rsidR="00E12F92"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отказа Работника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от подписания акта, такой факт фиксируется в акте об отказе подписания и выявленных нарушениях и заверяется подписью свидетеля (-ей). Отказ Работника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от подписания акта не является препятствием для взыскания штрафа. Акт, оформленный в соответствии с настоящим пунктом, является достаточным основанием для предъявления претензии и взыскания штрафа. </w:t>
      </w:r>
    </w:p>
    <w:p w14:paraId="1EA0F690" w14:textId="77777777" w:rsidR="00964BAE" w:rsidRPr="000E22C1" w:rsidRDefault="00964BAE" w:rsidP="00E12F92">
      <w:pPr>
        <w:pStyle w:val="a4"/>
        <w:numPr>
          <w:ilvl w:val="6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Кроме того, факт нарушения может быть подтвержден одним из следующих документов:</w:t>
      </w:r>
    </w:p>
    <w:p w14:paraId="201FB261" w14:textId="77777777" w:rsidR="00964BAE" w:rsidRPr="000E22C1" w:rsidRDefault="00964BAE" w:rsidP="00E12F92">
      <w:pPr>
        <w:pStyle w:val="a4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актом-предписанием Работника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, осуществляющего производственный контроль;</w:t>
      </w:r>
    </w:p>
    <w:p w14:paraId="7B0AF253" w14:textId="77777777" w:rsidR="00964BAE" w:rsidRPr="000E22C1" w:rsidRDefault="00964BAE" w:rsidP="00E12F92">
      <w:pPr>
        <w:pStyle w:val="a4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актом расследования причин инцидента, составленного комиссией по расследованию причин инцидента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представителей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FF581B" w14:textId="77777777" w:rsidR="00964BAE" w:rsidRPr="000E22C1" w:rsidRDefault="00964BAE" w:rsidP="00E12F92">
      <w:pPr>
        <w:pStyle w:val="a4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соответствующим актом или предписанием контролирующих и надзорных органов.</w:t>
      </w:r>
    </w:p>
    <w:p w14:paraId="77E3EAAF" w14:textId="77777777" w:rsidR="00E12F92" w:rsidRPr="000E22C1" w:rsidRDefault="00964BAE" w:rsidP="00E12F92">
      <w:pPr>
        <w:pStyle w:val="a4"/>
        <w:numPr>
          <w:ilvl w:val="6"/>
          <w:numId w:val="27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взаимных денежных требований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Сторона-1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имеет полное право на проведение зачета сумм, заявленных надлежащим образом требований против подлежащей уплате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Стороне-2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со статьей 370 ГК РК. При этом, основанием для проведения зачета является акт о нарушении, оформленный в порядке, предусмотренном пунктами </w:t>
      </w:r>
      <w:r w:rsidR="00E12F92" w:rsidRPr="000E22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12F92" w:rsidRPr="000E22C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 xml:space="preserve"> Примечания к настоящему Приложению и письменное требование </w:t>
      </w:r>
      <w:r w:rsidR="00B76EF8" w:rsidRPr="000E22C1">
        <w:rPr>
          <w:rFonts w:ascii="Times New Roman" w:hAnsi="Times New Roman" w:cs="Times New Roman"/>
          <w:color w:val="000000"/>
          <w:sz w:val="24"/>
          <w:szCs w:val="24"/>
        </w:rPr>
        <w:t>Стороны-1</w:t>
      </w:r>
      <w:r w:rsidRPr="000E2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AF248C" w14:textId="77777777" w:rsidR="00964BAE" w:rsidRPr="000E22C1" w:rsidRDefault="00964BAE" w:rsidP="00E12F92">
      <w:pPr>
        <w:pStyle w:val="a4"/>
        <w:numPr>
          <w:ilvl w:val="6"/>
          <w:numId w:val="27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2C1">
        <w:rPr>
          <w:rFonts w:ascii="Times New Roman" w:hAnsi="Times New Roman" w:cs="Times New Roman"/>
          <w:color w:val="000000"/>
          <w:sz w:val="24"/>
          <w:szCs w:val="24"/>
        </w:rPr>
        <w:t>В случае противоречий в части размера штрафных санкций между условиями действия Договора и условиями настоящего Приложения применению подлежат условия Приложения.</w:t>
      </w:r>
    </w:p>
    <w:p w14:paraId="4319FB22" w14:textId="77777777" w:rsidR="001901F6" w:rsidRPr="000E22C1" w:rsidRDefault="001901F6" w:rsidP="00F419B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901F6" w:rsidRPr="000E22C1" w:rsidSect="009058D6">
      <w:pgSz w:w="17338" w:h="11906" w:orient="landscape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2280"/>
      </v:shape>
    </w:pict>
  </w:numPicBullet>
  <w:abstractNum w:abstractNumId="0" w15:restartNumberingAfterBreak="0">
    <w:nsid w:val="92FA3DEB"/>
    <w:multiLevelType w:val="hybridMultilevel"/>
    <w:tmpl w:val="B7C620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5725C"/>
    <w:multiLevelType w:val="singleLevel"/>
    <w:tmpl w:val="F8D4627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FA632E"/>
    <w:multiLevelType w:val="singleLevel"/>
    <w:tmpl w:val="43C67746"/>
    <w:lvl w:ilvl="0">
      <w:start w:val="1"/>
      <w:numFmt w:val="decimal"/>
      <w:lvlText w:val="6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4117DB"/>
    <w:multiLevelType w:val="singleLevel"/>
    <w:tmpl w:val="AE1048B2"/>
    <w:lvl w:ilvl="0">
      <w:start w:val="1"/>
      <w:numFmt w:val="decimal"/>
      <w:lvlText w:val="7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AB8"/>
    <w:multiLevelType w:val="singleLevel"/>
    <w:tmpl w:val="25B6F8A0"/>
    <w:lvl w:ilvl="0">
      <w:start w:val="1"/>
      <w:numFmt w:val="decimal"/>
      <w:lvlText w:val="9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EBD5B6"/>
    <w:multiLevelType w:val="hybridMultilevel"/>
    <w:tmpl w:val="A412BB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814E8C"/>
    <w:multiLevelType w:val="hybridMultilevel"/>
    <w:tmpl w:val="419E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996"/>
    <w:multiLevelType w:val="singleLevel"/>
    <w:tmpl w:val="A16E6178"/>
    <w:lvl w:ilvl="0">
      <w:start w:val="10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DF6ADB"/>
    <w:multiLevelType w:val="singleLevel"/>
    <w:tmpl w:val="5FCEEC1E"/>
    <w:lvl w:ilvl="0">
      <w:start w:val="1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A92665"/>
    <w:multiLevelType w:val="singleLevel"/>
    <w:tmpl w:val="540007E0"/>
    <w:lvl w:ilvl="0">
      <w:start w:val="7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305C4"/>
    <w:multiLevelType w:val="multilevel"/>
    <w:tmpl w:val="9C3876FC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ascii="Times New Roman" w:hAnsi="Times New Roman" w:hint="default"/>
        <w:dstrike w:val="0"/>
        <w:spacing w:val="0"/>
        <w:w w:val="100"/>
        <w:ker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ascii="Times New Roman" w:hAnsi="Times New Roman" w:hint="default"/>
        <w:b w:val="0"/>
        <w:dstrike w:val="0"/>
        <w:spacing w:val="0"/>
        <w:w w:val="10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PicBulletId w:val="0"/>
      <w:lvlJc w:val="left"/>
      <w:pPr>
        <w:tabs>
          <w:tab w:val="num" w:pos="851"/>
        </w:tabs>
        <w:ind w:left="0" w:firstLine="68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680"/>
      </w:pPr>
      <w:rPr>
        <w:rFonts w:hint="default"/>
      </w:rPr>
    </w:lvl>
  </w:abstractNum>
  <w:abstractNum w:abstractNumId="11" w15:restartNumberingAfterBreak="0">
    <w:nsid w:val="2D2C3B28"/>
    <w:multiLevelType w:val="singleLevel"/>
    <w:tmpl w:val="81143BB2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0B21EA"/>
    <w:multiLevelType w:val="hybridMultilevel"/>
    <w:tmpl w:val="F06033F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1DC08E26">
      <w:start w:val="1"/>
      <w:numFmt w:val="decimal"/>
      <w:lvlText w:val="%2)"/>
      <w:lvlJc w:val="left"/>
      <w:pPr>
        <w:ind w:left="21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9AD5D1D"/>
    <w:multiLevelType w:val="singleLevel"/>
    <w:tmpl w:val="C9BA8F12"/>
    <w:lvl w:ilvl="0">
      <w:start w:val="10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EA36A2"/>
    <w:multiLevelType w:val="singleLevel"/>
    <w:tmpl w:val="3FCCE48A"/>
    <w:lvl w:ilvl="0">
      <w:start w:val="1"/>
      <w:numFmt w:val="decimal"/>
      <w:lvlText w:val="5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6E1320"/>
    <w:multiLevelType w:val="singleLevel"/>
    <w:tmpl w:val="510C91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205A90"/>
    <w:multiLevelType w:val="singleLevel"/>
    <w:tmpl w:val="1EDA03E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CC32146"/>
    <w:multiLevelType w:val="singleLevel"/>
    <w:tmpl w:val="504269D2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E100D36"/>
    <w:multiLevelType w:val="multilevel"/>
    <w:tmpl w:val="C6B0C362"/>
    <w:lvl w:ilvl="0">
      <w:start w:val="3"/>
      <w:numFmt w:val="upperRoman"/>
      <w:lvlText w:val="%1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dstrike w:val="0"/>
        <w:spacing w:val="0"/>
        <w:w w:val="100"/>
        <w:ker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0" w:firstLine="709"/>
      </w:pPr>
      <w:rPr>
        <w:rFonts w:ascii="Times New Roman" w:hAnsi="Times New Roman" w:hint="default"/>
        <w:b w:val="0"/>
        <w:dstrike w:val="0"/>
        <w:spacing w:val="0"/>
        <w:w w:val="10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8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389"/>
        </w:tabs>
        <w:ind w:left="0" w:firstLine="709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89"/>
        </w:tabs>
        <w:ind w:left="0" w:firstLine="709"/>
      </w:pPr>
      <w:rPr>
        <w:rFonts w:hint="default"/>
      </w:rPr>
    </w:lvl>
  </w:abstractNum>
  <w:abstractNum w:abstractNumId="19" w15:restartNumberingAfterBreak="0">
    <w:nsid w:val="4F134AFA"/>
    <w:multiLevelType w:val="singleLevel"/>
    <w:tmpl w:val="2F507F9E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0B90AE0"/>
    <w:multiLevelType w:val="multilevel"/>
    <w:tmpl w:val="303E1056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1" w15:restartNumberingAfterBreak="0">
    <w:nsid w:val="512A7FD0"/>
    <w:multiLevelType w:val="singleLevel"/>
    <w:tmpl w:val="2B34EC40"/>
    <w:lvl w:ilvl="0">
      <w:start w:val="1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182BE3"/>
    <w:multiLevelType w:val="multilevel"/>
    <w:tmpl w:val="CD2830C0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3" w15:restartNumberingAfterBreak="0">
    <w:nsid w:val="62040D9E"/>
    <w:multiLevelType w:val="singleLevel"/>
    <w:tmpl w:val="513269C6"/>
    <w:lvl w:ilvl="0">
      <w:start w:val="5"/>
      <w:numFmt w:val="decimal"/>
      <w:lvlText w:val="8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3B89B1"/>
    <w:multiLevelType w:val="hybridMultilevel"/>
    <w:tmpl w:val="AAF6D8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A0A6054"/>
    <w:multiLevelType w:val="singleLevel"/>
    <w:tmpl w:val="8EB41C56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B14E7B"/>
    <w:multiLevelType w:val="singleLevel"/>
    <w:tmpl w:val="3AD8FCB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865EEC"/>
    <w:multiLevelType w:val="multilevel"/>
    <w:tmpl w:val="B6D452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341528F"/>
    <w:multiLevelType w:val="singleLevel"/>
    <w:tmpl w:val="13B2D576"/>
    <w:lvl w:ilvl="0">
      <w:start w:val="1"/>
      <w:numFmt w:val="decimal"/>
      <w:lvlText w:val="3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 w16cid:durableId="652024190">
    <w:abstractNumId w:val="20"/>
  </w:num>
  <w:num w:numId="2" w16cid:durableId="1353611234">
    <w:abstractNumId w:val="0"/>
  </w:num>
  <w:num w:numId="3" w16cid:durableId="30887372">
    <w:abstractNumId w:val="24"/>
  </w:num>
  <w:num w:numId="4" w16cid:durableId="2102531727">
    <w:abstractNumId w:val="5"/>
  </w:num>
  <w:num w:numId="5" w16cid:durableId="312180194">
    <w:abstractNumId w:val="26"/>
  </w:num>
  <w:num w:numId="6" w16cid:durableId="2000693829">
    <w:abstractNumId w:val="1"/>
  </w:num>
  <w:num w:numId="7" w16cid:durableId="1136335339">
    <w:abstractNumId w:val="11"/>
  </w:num>
  <w:num w:numId="8" w16cid:durableId="1148399862">
    <w:abstractNumId w:val="21"/>
  </w:num>
  <w:num w:numId="9" w16cid:durableId="1855880398">
    <w:abstractNumId w:val="28"/>
  </w:num>
  <w:num w:numId="10" w16cid:durableId="1113134931">
    <w:abstractNumId w:val="19"/>
  </w:num>
  <w:num w:numId="11" w16cid:durableId="2078241411">
    <w:abstractNumId w:val="19"/>
    <w:lvlOverride w:ilvl="0">
      <w:lvl w:ilvl="0">
        <w:start w:val="1"/>
        <w:numFmt w:val="decimal"/>
        <w:lvlText w:val="4.2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12" w16cid:durableId="863598720">
    <w:abstractNumId w:val="14"/>
  </w:num>
  <w:num w:numId="13" w16cid:durableId="143392892">
    <w:abstractNumId w:val="14"/>
    <w:lvlOverride w:ilvl="0">
      <w:lvl w:ilvl="0">
        <w:start w:val="1"/>
        <w:numFmt w:val="decimal"/>
        <w:lvlText w:val="5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4" w16cid:durableId="1155951109">
    <w:abstractNumId w:val="2"/>
  </w:num>
  <w:num w:numId="15" w16cid:durableId="1142426959">
    <w:abstractNumId w:val="2"/>
    <w:lvlOverride w:ilvl="0">
      <w:lvl w:ilvl="0">
        <w:start w:val="1"/>
        <w:numFmt w:val="decimal"/>
        <w:lvlText w:val="6.1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16" w16cid:durableId="487405719">
    <w:abstractNumId w:val="3"/>
  </w:num>
  <w:num w:numId="17" w16cid:durableId="708527340">
    <w:abstractNumId w:val="3"/>
    <w:lvlOverride w:ilvl="0">
      <w:lvl w:ilvl="0">
        <w:start w:val="1"/>
        <w:numFmt w:val="decimal"/>
        <w:lvlText w:val="7.1.%1.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18" w16cid:durableId="51469117">
    <w:abstractNumId w:val="8"/>
  </w:num>
  <w:num w:numId="19" w16cid:durableId="992873740">
    <w:abstractNumId w:val="23"/>
  </w:num>
  <w:num w:numId="20" w16cid:durableId="458306430">
    <w:abstractNumId w:val="9"/>
  </w:num>
  <w:num w:numId="21" w16cid:durableId="772170398">
    <w:abstractNumId w:val="13"/>
  </w:num>
  <w:num w:numId="22" w16cid:durableId="1853254780">
    <w:abstractNumId w:val="4"/>
  </w:num>
  <w:num w:numId="23" w16cid:durableId="1883638328">
    <w:abstractNumId w:val="25"/>
  </w:num>
  <w:num w:numId="24" w16cid:durableId="758984335">
    <w:abstractNumId w:val="16"/>
  </w:num>
  <w:num w:numId="25" w16cid:durableId="756558982">
    <w:abstractNumId w:val="17"/>
  </w:num>
  <w:num w:numId="26" w16cid:durableId="167641493">
    <w:abstractNumId w:val="7"/>
  </w:num>
  <w:num w:numId="27" w16cid:durableId="1278291482">
    <w:abstractNumId w:val="22"/>
  </w:num>
  <w:num w:numId="28" w16cid:durableId="1310398650">
    <w:abstractNumId w:val="27"/>
  </w:num>
  <w:num w:numId="29" w16cid:durableId="1576089328">
    <w:abstractNumId w:val="18"/>
  </w:num>
  <w:num w:numId="30" w16cid:durableId="157232503">
    <w:abstractNumId w:val="10"/>
  </w:num>
  <w:num w:numId="31" w16cid:durableId="544368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7740385">
    <w:abstractNumId w:val="12"/>
  </w:num>
  <w:num w:numId="33" w16cid:durableId="1878735020">
    <w:abstractNumId w:val="15"/>
  </w:num>
  <w:num w:numId="34" w16cid:durableId="1989824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F0"/>
    <w:rsid w:val="00010AD5"/>
    <w:rsid w:val="000E1936"/>
    <w:rsid w:val="000E22C1"/>
    <w:rsid w:val="00127665"/>
    <w:rsid w:val="00147C5C"/>
    <w:rsid w:val="00187A41"/>
    <w:rsid w:val="001901F6"/>
    <w:rsid w:val="001D54D8"/>
    <w:rsid w:val="001E11B0"/>
    <w:rsid w:val="00204A8B"/>
    <w:rsid w:val="00215E51"/>
    <w:rsid w:val="00224D68"/>
    <w:rsid w:val="002326F0"/>
    <w:rsid w:val="002519E0"/>
    <w:rsid w:val="002A03F0"/>
    <w:rsid w:val="002B408B"/>
    <w:rsid w:val="002F27BB"/>
    <w:rsid w:val="00301D79"/>
    <w:rsid w:val="00372036"/>
    <w:rsid w:val="00380CA3"/>
    <w:rsid w:val="003A7092"/>
    <w:rsid w:val="003B7B2F"/>
    <w:rsid w:val="003D1471"/>
    <w:rsid w:val="00434FE6"/>
    <w:rsid w:val="004377C8"/>
    <w:rsid w:val="00442A5E"/>
    <w:rsid w:val="00457155"/>
    <w:rsid w:val="004B778C"/>
    <w:rsid w:val="004D317B"/>
    <w:rsid w:val="004F2AA0"/>
    <w:rsid w:val="00522D5D"/>
    <w:rsid w:val="00563081"/>
    <w:rsid w:val="00614FA8"/>
    <w:rsid w:val="00685B62"/>
    <w:rsid w:val="006A120E"/>
    <w:rsid w:val="006A6CD5"/>
    <w:rsid w:val="006B1738"/>
    <w:rsid w:val="006D24F2"/>
    <w:rsid w:val="006F7838"/>
    <w:rsid w:val="0070658E"/>
    <w:rsid w:val="007A0DF6"/>
    <w:rsid w:val="007C44BD"/>
    <w:rsid w:val="00801418"/>
    <w:rsid w:val="0081500C"/>
    <w:rsid w:val="008275E1"/>
    <w:rsid w:val="008322AE"/>
    <w:rsid w:val="00841830"/>
    <w:rsid w:val="008577FE"/>
    <w:rsid w:val="008935CA"/>
    <w:rsid w:val="008C4D7E"/>
    <w:rsid w:val="008E3843"/>
    <w:rsid w:val="008F133E"/>
    <w:rsid w:val="008F2540"/>
    <w:rsid w:val="0090391E"/>
    <w:rsid w:val="009058D6"/>
    <w:rsid w:val="00942C2B"/>
    <w:rsid w:val="00964BAE"/>
    <w:rsid w:val="009660CD"/>
    <w:rsid w:val="00986E2E"/>
    <w:rsid w:val="0099697B"/>
    <w:rsid w:val="009C66AA"/>
    <w:rsid w:val="00AC010D"/>
    <w:rsid w:val="00AC0263"/>
    <w:rsid w:val="00AD4B59"/>
    <w:rsid w:val="00B22801"/>
    <w:rsid w:val="00B72689"/>
    <w:rsid w:val="00B76EF8"/>
    <w:rsid w:val="00B83686"/>
    <w:rsid w:val="00B93FDA"/>
    <w:rsid w:val="00B95453"/>
    <w:rsid w:val="00BB772B"/>
    <w:rsid w:val="00BF751D"/>
    <w:rsid w:val="00C10B26"/>
    <w:rsid w:val="00C24538"/>
    <w:rsid w:val="00C5210A"/>
    <w:rsid w:val="00C668A9"/>
    <w:rsid w:val="00DA62FE"/>
    <w:rsid w:val="00DB5176"/>
    <w:rsid w:val="00DC4851"/>
    <w:rsid w:val="00E00492"/>
    <w:rsid w:val="00E12F92"/>
    <w:rsid w:val="00E53A5C"/>
    <w:rsid w:val="00E57ACC"/>
    <w:rsid w:val="00E700C1"/>
    <w:rsid w:val="00F419B5"/>
    <w:rsid w:val="00F67ED5"/>
    <w:rsid w:val="00FF0956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20964"/>
  <w15:docId w15:val="{4DE20ADD-74C4-4BED-A4E6-66EC1851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1500C"/>
    <w:pPr>
      <w:numPr>
        <w:numId w:val="1"/>
      </w:numPr>
    </w:pPr>
  </w:style>
  <w:style w:type="paragraph" w:customStyle="1" w:styleId="Default">
    <w:name w:val="Default"/>
    <w:rsid w:val="00C10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2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2C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44">
    <w:name w:val="Font Style344"/>
    <w:basedOn w:val="a0"/>
    <w:uiPriority w:val="99"/>
    <w:rsid w:val="008F2540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8F2540"/>
    <w:rPr>
      <w:color w:val="0563C1" w:themeColor="hyperlink"/>
      <w:u w:val="single"/>
    </w:rPr>
  </w:style>
  <w:style w:type="paragraph" w:customStyle="1" w:styleId="Style36">
    <w:name w:val="Style36"/>
    <w:basedOn w:val="a"/>
    <w:uiPriority w:val="99"/>
    <w:rsid w:val="00E00492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901F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3">
    <w:name w:val="Font Style343"/>
    <w:basedOn w:val="a0"/>
    <w:uiPriority w:val="99"/>
    <w:rsid w:val="001901F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5">
    <w:name w:val="Style25"/>
    <w:basedOn w:val="a"/>
    <w:uiPriority w:val="99"/>
    <w:rsid w:val="00190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901F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90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1">
    <w:name w:val="Style241"/>
    <w:basedOn w:val="a"/>
    <w:uiPriority w:val="99"/>
    <w:rsid w:val="001901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1">
    <w:name w:val="Font Style341"/>
    <w:basedOn w:val="a0"/>
    <w:uiPriority w:val="99"/>
    <w:rsid w:val="001901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42">
    <w:name w:val="Font Style342"/>
    <w:basedOn w:val="a0"/>
    <w:uiPriority w:val="99"/>
    <w:rsid w:val="001901F6"/>
    <w:rPr>
      <w:rFonts w:ascii="Times New Roman" w:hAnsi="Times New Roman" w:cs="Times New Roman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87A41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010AD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9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FF0956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rsid w:val="00FF095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9">
    <w:name w:val="Body Text Indent"/>
    <w:basedOn w:val="a"/>
    <w:link w:val="aa"/>
    <w:uiPriority w:val="99"/>
    <w:unhideWhenUsed/>
    <w:rsid w:val="00FF095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F0956"/>
  </w:style>
  <w:style w:type="paragraph" w:styleId="ab">
    <w:name w:val="annotation text"/>
    <w:basedOn w:val="a"/>
    <w:link w:val="ac"/>
    <w:uiPriority w:val="99"/>
    <w:semiHidden/>
    <w:unhideWhenUsed/>
    <w:rsid w:val="00FF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095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pibitum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spibitum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spibitum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spibitum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spibitum.k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Nassikhat Demissinova</dc:creator>
  <cp:lastModifiedBy>Оспанов Гани Жарылгасынулы</cp:lastModifiedBy>
  <cp:revision>7</cp:revision>
  <cp:lastPrinted>2022-11-23T05:28:00Z</cp:lastPrinted>
  <dcterms:created xsi:type="dcterms:W3CDTF">2022-11-16T05:44:00Z</dcterms:created>
  <dcterms:modified xsi:type="dcterms:W3CDTF">2023-04-06T13:07:00Z</dcterms:modified>
</cp:coreProperties>
</file>